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1" w:rsidRDefault="00270521" w:rsidP="00F17268">
      <w:pPr>
        <w:jc w:val="right"/>
        <w:rPr>
          <w:b/>
        </w:rPr>
      </w:pPr>
      <w:bookmarkStart w:id="0" w:name="_GoBack"/>
      <w:bookmarkEnd w:id="0"/>
    </w:p>
    <w:p w:rsidR="00C171BA" w:rsidRPr="00DB4693" w:rsidRDefault="000B2BEA" w:rsidP="00F17268">
      <w:pPr>
        <w:jc w:val="right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center</wp:align>
                </wp:positionV>
                <wp:extent cx="5760085" cy="1430655"/>
                <wp:effectExtent l="0" t="0" r="0" b="82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60" w:rsidRPr="00DB4693" w:rsidRDefault="00DB4693" w:rsidP="001A475B">
                            <w:pPr>
                              <w:pStyle w:val="Tytu"/>
                              <w:rPr>
                                <w:color w:val="auto"/>
                              </w:rPr>
                            </w:pPr>
                            <w:r w:rsidRPr="00DB4693">
                              <w:rPr>
                                <w:color w:val="auto"/>
                                <w:lang w:val="pl-PL"/>
                              </w:rPr>
                              <w:t>OPIS POMIARU EFEKTYWNOŚCI SPOŁECZNOZATRUDNIENIOWEJ W WYMIARZE SPOŁECZNYM</w:t>
                            </w:r>
                          </w:p>
                          <w:p w:rsidR="009B6C60" w:rsidRPr="00F17268" w:rsidRDefault="009B6C60" w:rsidP="00F17268">
                            <w:pPr>
                              <w:pStyle w:val="Podtytu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53.55pt;height:112.65pt;z-index:2516567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" stroked="f">
                <v:textbox style="mso-fit-shape-to-text:t" inset="0,0,0,0">
                  <w:txbxContent>
                    <w:p w:rsidR="009B6C60" w:rsidRPr="00DB4693" w:rsidRDefault="00DB4693" w:rsidP="001A475B">
                      <w:pPr>
                        <w:pStyle w:val="Tytu"/>
                        <w:rPr>
                          <w:color w:val="auto"/>
                        </w:rPr>
                      </w:pPr>
                      <w:r w:rsidRPr="00DB4693">
                        <w:rPr>
                          <w:color w:val="auto"/>
                          <w:lang w:val="pl-PL"/>
                        </w:rPr>
                        <w:t>OPIS POMIARU EFEKTYWNOŚCI SPOŁECZNOZATRUDNIENIOWEJ W WYMIARZE SPOŁECZNYM</w:t>
                      </w:r>
                    </w:p>
                    <w:p w:rsidR="009B6C60" w:rsidRPr="00F17268" w:rsidRDefault="009B6C60" w:rsidP="00F17268">
                      <w:pPr>
                        <w:pStyle w:val="Podtytu"/>
                        <w:rPr>
                          <w:i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270521">
        <w:rPr>
          <w:b/>
        </w:rPr>
        <w:t>Załącznik nr 10 do Regulaminu</w:t>
      </w:r>
      <w:r w:rsidR="009C014A" w:rsidRPr="00DB4693">
        <w:rPr>
          <w:b/>
        </w:rPr>
        <w:t xml:space="preserve"> </w:t>
      </w:r>
      <w:r w:rsidR="009C014A" w:rsidRPr="00DB4693">
        <w:rPr>
          <w:b/>
        </w:rPr>
        <w:br/>
      </w:r>
    </w:p>
    <w:p w:rsidR="009C014A" w:rsidRPr="00DB4693" w:rsidRDefault="009C014A" w:rsidP="001A475B"/>
    <w:p w:rsidR="009C014A" w:rsidRPr="00DB4693" w:rsidRDefault="009C014A" w:rsidP="001A475B">
      <w:pPr>
        <w:sectPr w:rsidR="009C014A" w:rsidRPr="00DB4693" w:rsidSect="009C01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677" w:right="1417" w:bottom="1417" w:left="1417" w:header="709" w:footer="708" w:gutter="0"/>
          <w:cols w:space="708"/>
          <w:titlePg/>
          <w:docGrid w:linePitch="360"/>
        </w:sectPr>
      </w:pPr>
    </w:p>
    <w:p w:rsidR="00F17268" w:rsidRPr="00DB4693" w:rsidRDefault="000B2BEA" w:rsidP="00E304D2">
      <w:pPr>
        <w:tabs>
          <w:tab w:val="right" w:leader="dot" w:pos="9072"/>
        </w:tabs>
        <w:ind w:left="284" w:right="567" w:hanging="284"/>
        <w:jc w:val="left"/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center</wp:align>
                </wp:positionV>
                <wp:extent cx="5760085" cy="208978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60" w:rsidRDefault="009B6C60" w:rsidP="00BF157A">
                            <w:pPr>
                              <w:pStyle w:val="Spistreci"/>
                            </w:pPr>
                            <w:r>
                              <w:t>Spis treści</w:t>
                            </w:r>
                          </w:p>
                          <w:p w:rsidR="009B6C60" w:rsidRPr="00B3458D" w:rsidRDefault="009B6C60">
                            <w:pPr>
                              <w:pStyle w:val="Spistreci1"/>
                              <w:rPr>
                                <w:rFonts w:ascii="Calibri" w:eastAsia="Times New Roman" w:hAnsi="Calibri" w:cs="Times New Roman"/>
                                <w:b w:val="0"/>
                                <w:kern w:val="0"/>
                                <w:szCs w:val="22"/>
                                <w:lang w:eastAsia="pl-PL" w:bidi="ar-SA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TOC \o "2-2" \h \z \t "Nagłówek 1;1" </w:instrText>
                            </w:r>
                            <w:r>
                              <w:fldChar w:fldCharType="separate"/>
                            </w:r>
                            <w:hyperlink w:anchor="_Toc430164897" w:history="1">
                              <w:r w:rsidRPr="00351ECA">
                                <w:rPr>
                                  <w:rStyle w:val="Hipercze"/>
                                </w:rPr>
                                <w:t>I. Sposób stosowania „Kwestionariusza do oceny efektywności społeczno-zatrudnieniowej w wymiarze społecznym”</w:t>
                              </w:r>
                              <w:r>
                                <w:rPr>
                                  <w:webHidden/>
                                </w:rPr>
                                <w:tab/>
                              </w:r>
                              <w:r>
                                <w:rPr>
                                  <w:webHidden/>
                                </w:rPr>
                                <w:fldChar w:fldCharType="begin"/>
                              </w:r>
                              <w:r>
                                <w:rPr>
                                  <w:webHidden/>
                                </w:rPr>
                                <w:instrText xml:space="preserve"> PAGEREF _Toc430164897 \h </w:instrText>
                              </w:r>
                              <w:r>
                                <w:rPr>
                                  <w:webHidden/>
                                </w:rPr>
                              </w:r>
                              <w:r>
                                <w:rPr>
                                  <w:webHidden/>
                                </w:rPr>
                                <w:fldChar w:fldCharType="separate"/>
                              </w:r>
                              <w:r w:rsidR="00270521">
                                <w:rPr>
                                  <w:webHidden/>
                                </w:rPr>
                                <w:t>3</w:t>
                              </w:r>
                              <w:r>
                                <w:rPr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9B6C60" w:rsidRPr="00B3458D" w:rsidRDefault="00CF5FB2">
                            <w:pPr>
                              <w:pStyle w:val="Spistreci2"/>
                              <w:rPr>
                                <w:rFonts w:ascii="Calibri" w:eastAsia="Times New Roman" w:hAnsi="Calibri" w:cs="Times New Roman"/>
                                <w:noProof/>
                                <w:kern w:val="0"/>
                                <w:szCs w:val="22"/>
                                <w:lang w:eastAsia="pl-PL" w:bidi="ar-SA"/>
                              </w:rPr>
                            </w:pPr>
                            <w:hyperlink w:anchor="_Toc430164898" w:history="1">
                              <w:r w:rsidR="009B6C60" w:rsidRPr="00351ECA">
                                <w:rPr>
                                  <w:rStyle w:val="Hipercze"/>
                                  <w:noProof/>
                                </w:rPr>
                                <w:t>1.</w:t>
                              </w:r>
                              <w:r w:rsidR="009B6C60" w:rsidRPr="00B3458D">
                                <w:rPr>
                                  <w:rFonts w:ascii="Calibri" w:eastAsia="Times New Roman" w:hAnsi="Calibri" w:cs="Times New Roman"/>
                                  <w:noProof/>
                                  <w:kern w:val="0"/>
                                  <w:szCs w:val="22"/>
                                  <w:lang w:eastAsia="pl-PL" w:bidi="ar-SA"/>
                                </w:rPr>
                                <w:tab/>
                              </w:r>
                              <w:r w:rsidR="009B6C60" w:rsidRPr="00351ECA">
                                <w:rPr>
                                  <w:rStyle w:val="Hipercze"/>
                                  <w:noProof/>
                                </w:rPr>
                                <w:t>Główne założenia metodologiczne stosowania Kwestionariusza</w: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instrText xml:space="preserve"> PAGEREF _Toc430164898 \h </w:instrTex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270521">
                                <w:rPr>
                                  <w:noProof/>
                                  <w:webHidden/>
                                </w:rPr>
                                <w:t>3</w: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9B6C60" w:rsidRPr="00B3458D" w:rsidRDefault="00CF5FB2">
                            <w:pPr>
                              <w:pStyle w:val="Spistreci2"/>
                              <w:rPr>
                                <w:rFonts w:ascii="Calibri" w:eastAsia="Times New Roman" w:hAnsi="Calibri" w:cs="Times New Roman"/>
                                <w:noProof/>
                                <w:kern w:val="0"/>
                                <w:szCs w:val="22"/>
                                <w:lang w:eastAsia="pl-PL" w:bidi="ar-SA"/>
                              </w:rPr>
                            </w:pPr>
                            <w:hyperlink w:anchor="_Toc430164899" w:history="1">
                              <w:r w:rsidR="009B6C60" w:rsidRPr="00351ECA">
                                <w:rPr>
                                  <w:rStyle w:val="Hipercze"/>
                                  <w:noProof/>
                                </w:rPr>
                                <w:t>1.1. Opis procesu pomiaru efektywności społeczno-zatrudnieniowej  w wymiarze społecznym</w: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instrText xml:space="preserve"> PAGEREF _Toc430164899 \h </w:instrTex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270521">
                                <w:rPr>
                                  <w:noProof/>
                                  <w:webHidden/>
                                </w:rPr>
                                <w:t>4</w: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9B6C60" w:rsidRPr="00B3458D" w:rsidRDefault="00CF5FB2">
                            <w:pPr>
                              <w:pStyle w:val="Spistreci2"/>
                              <w:rPr>
                                <w:rFonts w:ascii="Calibri" w:eastAsia="Times New Roman" w:hAnsi="Calibri" w:cs="Times New Roman"/>
                                <w:noProof/>
                                <w:kern w:val="0"/>
                                <w:szCs w:val="22"/>
                                <w:lang w:eastAsia="pl-PL" w:bidi="ar-SA"/>
                              </w:rPr>
                            </w:pPr>
                            <w:hyperlink w:anchor="_Toc430164900" w:history="1">
                              <w:r w:rsidR="009B6C60" w:rsidRPr="00351ECA">
                                <w:rPr>
                                  <w:rStyle w:val="Hipercze"/>
                                  <w:noProof/>
                                </w:rPr>
                                <w:t>1.2. Sposób wypełniania Kwestionariusza:</w: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instrText xml:space="preserve"> PAGEREF _Toc430164900 \h </w:instrTex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270521">
                                <w:rPr>
                                  <w:noProof/>
                                  <w:webHidden/>
                                </w:rPr>
                                <w:t>5</w: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9B6C60" w:rsidRPr="00B3458D" w:rsidRDefault="00CF5FB2">
                            <w:pPr>
                              <w:pStyle w:val="Spistreci2"/>
                              <w:rPr>
                                <w:rFonts w:ascii="Calibri" w:eastAsia="Times New Roman" w:hAnsi="Calibri" w:cs="Times New Roman"/>
                                <w:noProof/>
                                <w:kern w:val="0"/>
                                <w:szCs w:val="22"/>
                                <w:lang w:eastAsia="pl-PL" w:bidi="ar-SA"/>
                              </w:rPr>
                            </w:pPr>
                            <w:hyperlink w:anchor="_Toc430164901" w:history="1">
                              <w:r w:rsidR="009B6C60" w:rsidRPr="00351ECA">
                                <w:rPr>
                                  <w:rStyle w:val="Hipercze"/>
                                  <w:noProof/>
                                </w:rPr>
                                <w:t>1.3. Interpretacja wyników wskaźnika efektywności społeczno-zatrudnieniowej w wymiarze społecznym</w: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tab/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begin"/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instrText xml:space="preserve"> PAGEREF _Toc430164901 \h </w:instrTex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separate"/>
                              </w:r>
                              <w:r w:rsidR="00270521">
                                <w:rPr>
                                  <w:noProof/>
                                  <w:webHidden/>
                                </w:rPr>
                                <w:t>5</w:t>
                              </w:r>
                              <w:r w:rsidR="009B6C60">
                                <w:rPr>
                                  <w:noProof/>
                                  <w:webHidden/>
                                </w:rPr>
                                <w:fldChar w:fldCharType="end"/>
                              </w:r>
                            </w:hyperlink>
                          </w:p>
                          <w:p w:rsidR="009B6C60" w:rsidRDefault="009B6C60" w:rsidP="00BF157A">
                            <w:pPr>
                              <w:pStyle w:val="Spistreci1"/>
                            </w:pP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3.55pt;height:164.5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" stroked="f">
                <v:textbox style="mso-fit-shape-to-text:t" inset="0,0,0,0">
                  <w:txbxContent>
                    <w:p w:rsidR="009B6C60" w:rsidRDefault="009B6C60" w:rsidP="00BF157A">
                      <w:pPr>
                        <w:pStyle w:val="Spistreci"/>
                      </w:pPr>
                      <w:r>
                        <w:t>Spis treści</w:t>
                      </w:r>
                    </w:p>
                    <w:p w:rsidR="009B6C60" w:rsidRPr="00B3458D" w:rsidRDefault="009B6C60">
                      <w:pPr>
                        <w:pStyle w:val="Spistreci1"/>
                        <w:rPr>
                          <w:rFonts w:ascii="Calibri" w:eastAsia="Times New Roman" w:hAnsi="Calibri" w:cs="Times New Roman"/>
                          <w:b w:val="0"/>
                          <w:kern w:val="0"/>
                          <w:szCs w:val="22"/>
                          <w:lang w:eastAsia="pl-PL" w:bidi="ar-SA"/>
                        </w:rPr>
                      </w:pPr>
                      <w:r>
                        <w:fldChar w:fldCharType="begin"/>
                      </w:r>
                      <w:r>
                        <w:instrText xml:space="preserve"> TOC \o "2-2" \h \z \t "Nagłówek 1;1" </w:instrText>
                      </w:r>
                      <w:r>
                        <w:fldChar w:fldCharType="separate"/>
                      </w:r>
                      <w:hyperlink w:anchor="_Toc430164897" w:history="1">
                        <w:r w:rsidRPr="00351ECA">
                          <w:rPr>
                            <w:rStyle w:val="Hipercze"/>
                          </w:rPr>
                          <w:t>I. Sposób stosowania „Kwestionariusza do oceny efektywności społeczno-zatrudnieniowej w wymiarze społecznym”</w:t>
                        </w:r>
                        <w:r>
                          <w:rPr>
                            <w:webHidden/>
                          </w:rPr>
                          <w:tab/>
                        </w:r>
                        <w:r>
                          <w:rPr>
                            <w:webHidden/>
                          </w:rPr>
                          <w:fldChar w:fldCharType="begin"/>
                        </w:r>
                        <w:r>
                          <w:rPr>
                            <w:webHidden/>
                          </w:rPr>
                          <w:instrText xml:space="preserve"> PAGEREF _Toc430164897 \h </w:instrText>
                        </w:r>
                        <w:r>
                          <w:rPr>
                            <w:webHidden/>
                          </w:rPr>
                        </w:r>
                        <w:r>
                          <w:rPr>
                            <w:webHidden/>
                          </w:rPr>
                          <w:fldChar w:fldCharType="separate"/>
                        </w:r>
                        <w:r w:rsidR="00270521">
                          <w:rPr>
                            <w:webHidden/>
                          </w:rPr>
                          <w:t>3</w:t>
                        </w:r>
                        <w:r>
                          <w:rPr>
                            <w:webHidden/>
                          </w:rPr>
                          <w:fldChar w:fldCharType="end"/>
                        </w:r>
                      </w:hyperlink>
                    </w:p>
                    <w:p w:rsidR="009B6C60" w:rsidRPr="00B3458D" w:rsidRDefault="009B6C60">
                      <w:pPr>
                        <w:pStyle w:val="Spistreci2"/>
                        <w:rPr>
                          <w:rFonts w:ascii="Calibri" w:eastAsia="Times New Roman" w:hAnsi="Calibri" w:cs="Times New Roman"/>
                          <w:noProof/>
                          <w:kern w:val="0"/>
                          <w:szCs w:val="22"/>
                          <w:lang w:eastAsia="pl-PL" w:bidi="ar-SA"/>
                        </w:rPr>
                      </w:pPr>
                      <w:hyperlink w:anchor="_Toc430164898" w:history="1">
                        <w:r w:rsidRPr="00351ECA">
                          <w:rPr>
                            <w:rStyle w:val="Hipercze"/>
                            <w:noProof/>
                          </w:rPr>
                          <w:t>1.</w:t>
                        </w:r>
                        <w:r w:rsidRPr="00B3458D">
                          <w:rPr>
                            <w:rFonts w:ascii="Calibri" w:eastAsia="Times New Roman" w:hAnsi="Calibri" w:cs="Times New Roman"/>
                            <w:noProof/>
                            <w:kern w:val="0"/>
                            <w:szCs w:val="22"/>
                            <w:lang w:eastAsia="pl-PL" w:bidi="ar-SA"/>
                          </w:rPr>
                          <w:tab/>
                        </w:r>
                        <w:r w:rsidRPr="00351ECA">
                          <w:rPr>
                            <w:rStyle w:val="Hipercze"/>
                            <w:noProof/>
                          </w:rPr>
                          <w:t>Główne założenia metodologiczne stosowania Kwestionariusza</w:t>
                        </w:r>
                        <w:r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>
                          <w:rPr>
                            <w:noProof/>
                            <w:webHidden/>
                          </w:rPr>
                          <w:instrText xml:space="preserve"> PAGEREF _Toc430164898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70521">
                          <w:rPr>
                            <w:noProof/>
                            <w:webHidden/>
                          </w:rPr>
                          <w:t>3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9B6C60" w:rsidRPr="00B3458D" w:rsidRDefault="009B6C60">
                      <w:pPr>
                        <w:pStyle w:val="Spistreci2"/>
                        <w:rPr>
                          <w:rFonts w:ascii="Calibri" w:eastAsia="Times New Roman" w:hAnsi="Calibri" w:cs="Times New Roman"/>
                          <w:noProof/>
                          <w:kern w:val="0"/>
                          <w:szCs w:val="22"/>
                          <w:lang w:eastAsia="pl-PL" w:bidi="ar-SA"/>
                        </w:rPr>
                      </w:pPr>
                      <w:hyperlink w:anchor="_Toc430164899" w:history="1">
                        <w:r w:rsidRPr="00351ECA">
                          <w:rPr>
                            <w:rStyle w:val="Hipercze"/>
                            <w:noProof/>
                          </w:rPr>
                          <w:t>1.1. Opis procesu pomiaru efektywności społeczno-zatrudnieniowej  w wymiarze społecznym</w:t>
                        </w:r>
                        <w:r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>
                          <w:rPr>
                            <w:noProof/>
                            <w:webHidden/>
                          </w:rPr>
                          <w:instrText xml:space="preserve"> PAGEREF _Toc430164899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70521">
                          <w:rPr>
                            <w:noProof/>
                            <w:webHidden/>
                          </w:rPr>
                          <w:t>4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9B6C60" w:rsidRPr="00B3458D" w:rsidRDefault="009B6C60">
                      <w:pPr>
                        <w:pStyle w:val="Spistreci2"/>
                        <w:rPr>
                          <w:rFonts w:ascii="Calibri" w:eastAsia="Times New Roman" w:hAnsi="Calibri" w:cs="Times New Roman"/>
                          <w:noProof/>
                          <w:kern w:val="0"/>
                          <w:szCs w:val="22"/>
                          <w:lang w:eastAsia="pl-PL" w:bidi="ar-SA"/>
                        </w:rPr>
                      </w:pPr>
                      <w:hyperlink w:anchor="_Toc430164900" w:history="1">
                        <w:r w:rsidRPr="00351ECA">
                          <w:rPr>
                            <w:rStyle w:val="Hipercze"/>
                            <w:noProof/>
                          </w:rPr>
                          <w:t>1.2. Sposób wypełniania Kwestionariusza:</w:t>
                        </w:r>
                        <w:r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>
                          <w:rPr>
                            <w:noProof/>
                            <w:webHidden/>
                          </w:rPr>
                          <w:instrText xml:space="preserve"> PAGEREF _Toc430164900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70521">
                          <w:rPr>
                            <w:noProof/>
                            <w:webHidden/>
                          </w:rPr>
                          <w:t>5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9B6C60" w:rsidRPr="00B3458D" w:rsidRDefault="009B6C60">
                      <w:pPr>
                        <w:pStyle w:val="Spistreci2"/>
                        <w:rPr>
                          <w:rFonts w:ascii="Calibri" w:eastAsia="Times New Roman" w:hAnsi="Calibri" w:cs="Times New Roman"/>
                          <w:noProof/>
                          <w:kern w:val="0"/>
                          <w:szCs w:val="22"/>
                          <w:lang w:eastAsia="pl-PL" w:bidi="ar-SA"/>
                        </w:rPr>
                      </w:pPr>
                      <w:hyperlink w:anchor="_Toc430164901" w:history="1">
                        <w:r w:rsidRPr="00351ECA">
                          <w:rPr>
                            <w:rStyle w:val="Hipercze"/>
                            <w:noProof/>
                          </w:rPr>
                          <w:t>1.3. Interpretacja wyników wskaźnika efektywności społeczno-zatrudnieniowej w wymiarze społecznym</w:t>
                        </w:r>
                        <w:r>
                          <w:rPr>
                            <w:noProof/>
                            <w:webHidden/>
                          </w:rPr>
                          <w:tab/>
                        </w:r>
                        <w:r>
                          <w:rPr>
                            <w:noProof/>
                            <w:webHidden/>
                          </w:rPr>
                          <w:fldChar w:fldCharType="begin"/>
                        </w:r>
                        <w:r>
                          <w:rPr>
                            <w:noProof/>
                            <w:webHidden/>
                          </w:rPr>
                          <w:instrText xml:space="preserve"> PAGEREF _Toc430164901 \h </w:instrText>
                        </w:r>
                        <w:r>
                          <w:rPr>
                            <w:noProof/>
                            <w:webHidden/>
                          </w:rPr>
                        </w:r>
                        <w:r>
                          <w:rPr>
                            <w:noProof/>
                            <w:webHidden/>
                          </w:rPr>
                          <w:fldChar w:fldCharType="separate"/>
                        </w:r>
                        <w:r w:rsidR="00270521">
                          <w:rPr>
                            <w:noProof/>
                            <w:webHidden/>
                          </w:rPr>
                          <w:t>5</w:t>
                        </w:r>
                        <w:r>
                          <w:rPr>
                            <w:noProof/>
                            <w:webHidden/>
                          </w:rPr>
                          <w:fldChar w:fldCharType="end"/>
                        </w:r>
                      </w:hyperlink>
                    </w:p>
                    <w:p w:rsidR="009B6C60" w:rsidRDefault="009B6C60" w:rsidP="00BF157A">
                      <w:pPr>
                        <w:pStyle w:val="Spistreci1"/>
                      </w:pPr>
                      <w:r>
                        <w:fldChar w:fldCharType="end"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475B" w:rsidRPr="00DB4693" w:rsidRDefault="001A475B" w:rsidP="001A475B">
      <w:pPr>
        <w:sectPr w:rsidR="001A475B" w:rsidRPr="00DB4693" w:rsidSect="00BF157A">
          <w:headerReference w:type="first" r:id="rId13"/>
          <w:footerReference w:type="first" r:id="rId14"/>
          <w:pgSz w:w="11906" w:h="16838"/>
          <w:pgMar w:top="1677" w:right="1417" w:bottom="1417" w:left="1417" w:header="709" w:footer="567" w:gutter="0"/>
          <w:cols w:space="708"/>
          <w:titlePg/>
          <w:docGrid w:linePitch="360"/>
        </w:sectPr>
      </w:pPr>
    </w:p>
    <w:p w:rsidR="00727757" w:rsidRPr="00DB4693" w:rsidRDefault="00727757" w:rsidP="00727757">
      <w:pPr>
        <w:pStyle w:val="Nagwek1"/>
        <w:rPr>
          <w:color w:val="auto"/>
          <w:lang w:val="pl-PL"/>
        </w:rPr>
      </w:pPr>
      <w:bookmarkStart w:id="1" w:name="_Toc430164897"/>
      <w:bookmarkStart w:id="2" w:name="_Toc429730252"/>
      <w:bookmarkStart w:id="3" w:name="_Toc429736613"/>
      <w:r w:rsidRPr="00DB4693">
        <w:rPr>
          <w:color w:val="auto"/>
          <w:lang w:val="pl-PL"/>
        </w:rPr>
        <w:lastRenderedPageBreak/>
        <w:t xml:space="preserve">Sposób stosowania </w:t>
      </w:r>
      <w:r w:rsidRPr="00DB4693">
        <w:rPr>
          <w:color w:val="auto"/>
        </w:rPr>
        <w:t>„Kwestionariusz</w:t>
      </w:r>
      <w:r w:rsidRPr="00DB4693">
        <w:rPr>
          <w:color w:val="auto"/>
          <w:lang w:val="pl-PL"/>
        </w:rPr>
        <w:t>a</w:t>
      </w:r>
      <w:r w:rsidRPr="00DB4693">
        <w:rPr>
          <w:color w:val="auto"/>
        </w:rPr>
        <w:t xml:space="preserve"> do oceny efektywności społeczno-zatrudnieniowej w wymiarze społecznym”</w:t>
      </w:r>
      <w:bookmarkEnd w:id="1"/>
    </w:p>
    <w:p w:rsidR="00EE5E56" w:rsidRPr="00DB4693" w:rsidRDefault="00EE5E56" w:rsidP="00EE5E56">
      <w:pPr>
        <w:pStyle w:val="Nagwek2"/>
        <w:numPr>
          <w:ilvl w:val="0"/>
          <w:numId w:val="52"/>
        </w:numPr>
      </w:pPr>
      <w:bookmarkStart w:id="4" w:name="_Toc430164898"/>
      <w:r w:rsidRPr="00DB4693">
        <w:t>Główne założenia metodologiczne stosowania Kwestionariusza</w:t>
      </w:r>
      <w:bookmarkEnd w:id="4"/>
    </w:p>
    <w:p w:rsidR="00F17268" w:rsidRPr="00DB4693" w:rsidRDefault="00EE5E56" w:rsidP="00F83E0B">
      <w:pPr>
        <w:rPr>
          <w:b/>
        </w:rPr>
      </w:pPr>
      <w:r w:rsidRPr="00DB4693">
        <w:rPr>
          <w:b/>
        </w:rPr>
        <w:t>Kwestionariusz stanowi</w:t>
      </w:r>
      <w:r w:rsidR="00F17268" w:rsidRPr="00DB4693">
        <w:rPr>
          <w:b/>
        </w:rPr>
        <w:t xml:space="preserve"> </w:t>
      </w:r>
      <w:r w:rsidR="00703E77" w:rsidRPr="00DB4693">
        <w:rPr>
          <w:b/>
        </w:rPr>
        <w:t>narzędzie</w:t>
      </w:r>
      <w:r w:rsidR="00F17268" w:rsidRPr="00DB4693">
        <w:rPr>
          <w:b/>
        </w:rPr>
        <w:t xml:space="preserve"> do mierzenia efektywności społeczno- zatrudnieniowej w wymiarze </w:t>
      </w:r>
      <w:r w:rsidR="00911FA6" w:rsidRPr="00DB4693">
        <w:rPr>
          <w:b/>
          <w:u w:val="single"/>
        </w:rPr>
        <w:t>społecznym</w:t>
      </w:r>
      <w:bookmarkEnd w:id="2"/>
      <w:bookmarkEnd w:id="3"/>
      <w:r w:rsidR="001A541B" w:rsidRPr="00DB4693">
        <w:rPr>
          <w:b/>
          <w:u w:val="single"/>
        </w:rPr>
        <w:t xml:space="preserve">. </w:t>
      </w:r>
    </w:p>
    <w:p w:rsidR="00F17268" w:rsidRPr="00DB4693" w:rsidRDefault="00F17268" w:rsidP="00F17268">
      <w:r w:rsidRPr="00DB4693">
        <w:t xml:space="preserve">Kwestionariusz opiera się na analizie </w:t>
      </w:r>
      <w:r w:rsidRPr="00DB4693">
        <w:rPr>
          <w:b/>
          <w:u w:val="single"/>
        </w:rPr>
        <w:t>stopnia oddalenia osoby od samodzielności</w:t>
      </w:r>
      <w:r w:rsidRPr="00DB4693">
        <w:t xml:space="preserve"> w obsz</w:t>
      </w:r>
      <w:r w:rsidRPr="00DB4693">
        <w:t>a</w:t>
      </w:r>
      <w:r w:rsidRPr="00DB4693">
        <w:t>rach</w:t>
      </w:r>
      <w:r w:rsidR="00D6330C" w:rsidRPr="00DB4693">
        <w:t xml:space="preserve"> związanych z</w:t>
      </w:r>
      <w:r w:rsidRPr="00DB4693">
        <w:t xml:space="preserve">: </w:t>
      </w:r>
    </w:p>
    <w:p w:rsidR="00D6330C" w:rsidRPr="00DB4693" w:rsidRDefault="00D6330C" w:rsidP="00F17268">
      <w:r w:rsidRPr="00DB4693">
        <w:t>- edukacją,</w:t>
      </w:r>
    </w:p>
    <w:p w:rsidR="00D6330C" w:rsidRPr="00DB4693" w:rsidRDefault="00D6330C" w:rsidP="00F17268">
      <w:r w:rsidRPr="00DB4693">
        <w:t>- motywacją do zatrudnienia,</w:t>
      </w:r>
    </w:p>
    <w:p w:rsidR="00D6330C" w:rsidRPr="00DB4693" w:rsidRDefault="00D6330C" w:rsidP="00F17268">
      <w:r w:rsidRPr="00DB4693">
        <w:t>- motywacją do zmiany,</w:t>
      </w:r>
    </w:p>
    <w:p w:rsidR="00D6330C" w:rsidRPr="00DB4693" w:rsidRDefault="00D6330C" w:rsidP="00F17268">
      <w:r w:rsidRPr="00DB4693">
        <w:t>- umiejętnością rozwiązywania problemów,</w:t>
      </w:r>
    </w:p>
    <w:p w:rsidR="00D6330C" w:rsidRPr="00DB4693" w:rsidRDefault="00D6330C" w:rsidP="00F17268">
      <w:r w:rsidRPr="00DB4693">
        <w:t xml:space="preserve">- aktywnością </w:t>
      </w:r>
      <w:proofErr w:type="spellStart"/>
      <w:r w:rsidRPr="00DB4693">
        <w:t>wol</w:t>
      </w:r>
      <w:r w:rsidR="00CE5909" w:rsidRPr="00DB4693">
        <w:t>o</w:t>
      </w:r>
      <w:r w:rsidRPr="00DB4693">
        <w:t>ntariacką</w:t>
      </w:r>
      <w:proofErr w:type="spellEnd"/>
      <w:r w:rsidRPr="00DB4693">
        <w:t>,</w:t>
      </w:r>
    </w:p>
    <w:p w:rsidR="00CE5909" w:rsidRPr="00DB4693" w:rsidRDefault="00D6330C" w:rsidP="00F17268">
      <w:r w:rsidRPr="00DB4693">
        <w:t xml:space="preserve">- </w:t>
      </w:r>
      <w:r w:rsidR="00CE5909" w:rsidRPr="00DB4693">
        <w:t>zdrowiem,</w:t>
      </w:r>
    </w:p>
    <w:p w:rsidR="00CE5909" w:rsidRPr="00DB4693" w:rsidRDefault="00CE5909" w:rsidP="00F17268">
      <w:r w:rsidRPr="00DB4693">
        <w:t>- aktywnością środowiskową,</w:t>
      </w:r>
    </w:p>
    <w:p w:rsidR="00CE5909" w:rsidRPr="00DB4693" w:rsidRDefault="00CE5909" w:rsidP="00F17268">
      <w:r w:rsidRPr="00DB4693">
        <w:t>- uzależnianiami,</w:t>
      </w:r>
    </w:p>
    <w:p w:rsidR="00D6330C" w:rsidRPr="00DB4693" w:rsidRDefault="00CE5909" w:rsidP="00F17268">
      <w:r w:rsidRPr="00DB4693">
        <w:t xml:space="preserve">- </w:t>
      </w:r>
      <w:r w:rsidR="00D6330C" w:rsidRPr="00DB4693">
        <w:t xml:space="preserve"> </w:t>
      </w:r>
      <w:r w:rsidRPr="00DB4693">
        <w:t xml:space="preserve">niepełnosprawnościami. </w:t>
      </w:r>
    </w:p>
    <w:p w:rsidR="003463B6" w:rsidRPr="00DB4693" w:rsidRDefault="003463B6" w:rsidP="003463B6">
      <w:pPr>
        <w:pStyle w:val="Numeracja2"/>
        <w:numPr>
          <w:ilvl w:val="0"/>
          <w:numId w:val="0"/>
        </w:numPr>
        <w:ind w:left="709" w:hanging="142"/>
      </w:pPr>
    </w:p>
    <w:p w:rsidR="00703E77" w:rsidRPr="00DB4693" w:rsidRDefault="003463B6" w:rsidP="00703E77">
      <w:pPr>
        <w:pStyle w:val="Numeracja2"/>
        <w:numPr>
          <w:ilvl w:val="0"/>
          <w:numId w:val="0"/>
        </w:numPr>
        <w:ind w:firstLine="567"/>
        <w:rPr>
          <w:bCs/>
        </w:rPr>
      </w:pPr>
      <w:r w:rsidRPr="00DB4693">
        <w:rPr>
          <w:b w:val="0"/>
        </w:rPr>
        <w:t>Do opracowania Kwestionariusza przyjęto założenia metodologiczne wypracowane w ramach projektu innowacyjnego „Kalkulator Kosztów Zaniechania …”</w:t>
      </w:r>
      <w:r w:rsidR="007D68DF" w:rsidRPr="00DB4693">
        <w:rPr>
          <w:b w:val="0"/>
        </w:rPr>
        <w:t xml:space="preserve">, zgodnie z którymi istotą </w:t>
      </w:r>
      <w:r w:rsidRPr="00DB4693">
        <w:rPr>
          <w:b w:val="0"/>
        </w:rPr>
        <w:t xml:space="preserve"> pomocy osobom i rodzinom zagrożonym wykluczeniem społecznym </w:t>
      </w:r>
      <w:r w:rsidRPr="00DB4693">
        <w:rPr>
          <w:b w:val="0"/>
          <w:bCs/>
        </w:rPr>
        <w:t>jest wsparcie ich d</w:t>
      </w:r>
      <w:r w:rsidR="007D68DF" w:rsidRPr="00DB4693">
        <w:rPr>
          <w:b w:val="0"/>
          <w:bCs/>
        </w:rPr>
        <w:t>ążeniu do</w:t>
      </w:r>
      <w:r w:rsidRPr="00DB4693">
        <w:rPr>
          <w:b w:val="0"/>
          <w:bCs/>
        </w:rPr>
        <w:t xml:space="preserve"> </w:t>
      </w:r>
      <w:r w:rsidRPr="00DB4693">
        <w:rPr>
          <w:bCs/>
        </w:rPr>
        <w:t>samodzie</w:t>
      </w:r>
      <w:r w:rsidRPr="00DB4693">
        <w:rPr>
          <w:bCs/>
        </w:rPr>
        <w:t>l</w:t>
      </w:r>
      <w:r w:rsidRPr="00DB4693">
        <w:rPr>
          <w:bCs/>
        </w:rPr>
        <w:t>ności</w:t>
      </w:r>
      <w:r w:rsidR="00425EDF" w:rsidRPr="00DB4693">
        <w:rPr>
          <w:bCs/>
        </w:rPr>
        <w:t>.</w:t>
      </w:r>
    </w:p>
    <w:p w:rsidR="00703E77" w:rsidRPr="00DB4693" w:rsidRDefault="00F17268" w:rsidP="00703E77">
      <w:pPr>
        <w:pStyle w:val="Numeracja2"/>
        <w:numPr>
          <w:ilvl w:val="0"/>
          <w:numId w:val="0"/>
        </w:numPr>
        <w:ind w:firstLine="567"/>
      </w:pPr>
      <w:r w:rsidRPr="00DB4693">
        <w:t>Każdemu z ww. obszarów odpowiada kryterium efektywności społeczno-zatrudnieniowej</w:t>
      </w:r>
      <w:r w:rsidR="00703E77" w:rsidRPr="00DB4693">
        <w:rPr>
          <w:rStyle w:val="Odwoanieprzypisudolnego"/>
        </w:rPr>
        <w:footnoteReference w:id="2"/>
      </w:r>
      <w:r w:rsidRPr="00DB4693">
        <w:t xml:space="preserve"> </w:t>
      </w:r>
      <w:r w:rsidR="002A70DD" w:rsidRPr="00DB4693">
        <w:br/>
      </w:r>
      <w:r w:rsidRPr="00DB4693">
        <w:t>w wymiarze społecznym</w:t>
      </w:r>
      <w:r w:rsidR="008C1CFA" w:rsidRPr="00DB4693">
        <w:t>,</w:t>
      </w:r>
      <w:r w:rsidR="00703E77" w:rsidRPr="00DB4693">
        <w:t xml:space="preserve"> wg następującego schematu:</w:t>
      </w:r>
    </w:p>
    <w:p w:rsidR="00761E10" w:rsidRPr="00DB4693" w:rsidRDefault="00761E10" w:rsidP="009B5CFB">
      <w:pPr>
        <w:ind w:firstLine="0"/>
        <w:rPr>
          <w:b/>
        </w:rPr>
      </w:pPr>
      <w:r w:rsidRPr="00DB4693">
        <w:t>Schemat 1</w:t>
      </w:r>
      <w:r w:rsidR="004C7CDE" w:rsidRPr="00DB4693">
        <w:t>.</w:t>
      </w:r>
      <w:r w:rsidRPr="00DB4693">
        <w:t xml:space="preserve"> Kryteria i obszary </w:t>
      </w:r>
      <w:r w:rsidR="00911FA6" w:rsidRPr="00DB4693">
        <w:t xml:space="preserve">pomiaru </w:t>
      </w:r>
      <w:r w:rsidRPr="00DB4693">
        <w:t>efektywności społeczno-zatrudnieniowej</w:t>
      </w:r>
      <w:r w:rsidR="009B5CFB" w:rsidRPr="00DB4693">
        <w:t xml:space="preserve"> </w:t>
      </w:r>
      <w:r w:rsidRPr="00DB4693">
        <w:rPr>
          <w:b/>
        </w:rPr>
        <w:t>w wymiarze sp</w:t>
      </w:r>
      <w:r w:rsidRPr="00DB4693">
        <w:rPr>
          <w:b/>
        </w:rPr>
        <w:t>o</w:t>
      </w:r>
      <w:r w:rsidRPr="00DB4693">
        <w:rPr>
          <w:b/>
        </w:rPr>
        <w:t>łecznym</w:t>
      </w:r>
    </w:p>
    <w:p w:rsidR="008C1CFA" w:rsidRPr="00DB4693" w:rsidRDefault="000B2BEA" w:rsidP="008C1CFA">
      <w:pPr>
        <w:ind w:firstLine="0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676900" cy="4819650"/>
            <wp:effectExtent l="19050" t="0" r="1905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8C1CFA" w:rsidRPr="00DB4693" w:rsidRDefault="008C1CFA" w:rsidP="008C1CFA">
      <w:pPr>
        <w:ind w:firstLine="0"/>
      </w:pPr>
    </w:p>
    <w:p w:rsidR="003463B6" w:rsidRPr="00DB4693" w:rsidRDefault="003463B6" w:rsidP="003463B6"/>
    <w:p w:rsidR="00F17268" w:rsidRPr="00DB4693" w:rsidRDefault="002A70DD" w:rsidP="00F17268">
      <w:pPr>
        <w:pStyle w:val="Nagwek2"/>
      </w:pPr>
      <w:bookmarkStart w:id="5" w:name="_Toc429730253"/>
      <w:bookmarkStart w:id="6" w:name="_Toc429736614"/>
      <w:bookmarkStart w:id="7" w:name="_Toc429736796"/>
      <w:bookmarkStart w:id="8" w:name="_Toc430164899"/>
      <w:r w:rsidRPr="00DB4693">
        <w:t>Opis procesu</w:t>
      </w:r>
      <w:r w:rsidR="00F17268" w:rsidRPr="00DB4693">
        <w:t xml:space="preserve"> pomiaru efektywności społeczno-zatrudnieniowej </w:t>
      </w:r>
      <w:r w:rsidRPr="00DB4693">
        <w:br/>
      </w:r>
      <w:r w:rsidR="00F17268" w:rsidRPr="00DB4693">
        <w:t>w wy</w:t>
      </w:r>
      <w:r w:rsidRPr="00DB4693">
        <w:t>miarze społecznym</w:t>
      </w:r>
      <w:bookmarkEnd w:id="5"/>
      <w:bookmarkEnd w:id="6"/>
      <w:bookmarkEnd w:id="7"/>
      <w:bookmarkEnd w:id="8"/>
    </w:p>
    <w:p w:rsidR="00F17268" w:rsidRPr="00DB4693" w:rsidRDefault="00F17268" w:rsidP="00F17268">
      <w:pPr>
        <w:rPr>
          <w:b/>
        </w:rPr>
      </w:pPr>
      <w:r w:rsidRPr="00DB4693">
        <w:rPr>
          <w:b/>
        </w:rPr>
        <w:t>Krok</w:t>
      </w:r>
      <w:r w:rsidR="002A70DD" w:rsidRPr="00DB4693">
        <w:rPr>
          <w:b/>
        </w:rPr>
        <w:t xml:space="preserve"> </w:t>
      </w:r>
      <w:r w:rsidRPr="00DB4693">
        <w:rPr>
          <w:b/>
        </w:rPr>
        <w:t xml:space="preserve">I </w:t>
      </w:r>
      <w:r w:rsidR="00911FA6" w:rsidRPr="00DB4693">
        <w:rPr>
          <w:b/>
        </w:rPr>
        <w:t xml:space="preserve">- </w:t>
      </w:r>
      <w:r w:rsidRPr="00DB4693">
        <w:rPr>
          <w:b/>
        </w:rPr>
        <w:t>realizacj</w:t>
      </w:r>
      <w:r w:rsidR="00911FA6" w:rsidRPr="00DB4693">
        <w:rPr>
          <w:b/>
        </w:rPr>
        <w:t>a</w:t>
      </w:r>
      <w:r w:rsidRPr="00DB4693">
        <w:rPr>
          <w:b/>
        </w:rPr>
        <w:t xml:space="preserve"> </w:t>
      </w:r>
      <w:r w:rsidR="00911FA6" w:rsidRPr="00DB4693">
        <w:rPr>
          <w:b/>
        </w:rPr>
        <w:t xml:space="preserve">w </w:t>
      </w:r>
      <w:r w:rsidRPr="00DB4693">
        <w:rPr>
          <w:b/>
        </w:rPr>
        <w:t>początk</w:t>
      </w:r>
      <w:r w:rsidR="00911FA6" w:rsidRPr="00DB4693">
        <w:rPr>
          <w:b/>
        </w:rPr>
        <w:t xml:space="preserve">owej fazie </w:t>
      </w:r>
      <w:r w:rsidRPr="00DB4693">
        <w:rPr>
          <w:b/>
        </w:rPr>
        <w:t xml:space="preserve">projektu </w:t>
      </w:r>
    </w:p>
    <w:p w:rsidR="00F17268" w:rsidRPr="00DB4693" w:rsidRDefault="00F17268" w:rsidP="00E61B40">
      <w:pPr>
        <w:pStyle w:val="Numeracja"/>
        <w:numPr>
          <w:ilvl w:val="1"/>
          <w:numId w:val="2"/>
        </w:numPr>
      </w:pPr>
      <w:r w:rsidRPr="00DB4693">
        <w:t xml:space="preserve">Wypełnić Kwestionariusz </w:t>
      </w:r>
      <w:r w:rsidR="005D7B03" w:rsidRPr="00DB4693">
        <w:t xml:space="preserve">we wszystkich obszarach związanych z pomiarem efektywności </w:t>
      </w:r>
      <w:r w:rsidR="00F92287" w:rsidRPr="00DB4693">
        <w:t xml:space="preserve">(wypełnia personel projektu) </w:t>
      </w:r>
      <w:r w:rsidRPr="00DB4693">
        <w:t>(tab.1) wspólnie z uczestnikiem projektu przed przystąpieniem do działań projektowych</w:t>
      </w:r>
      <w:r w:rsidR="00FF1439" w:rsidRPr="00DB4693">
        <w:rPr>
          <w:rStyle w:val="Odwoanieprzypisudolnego"/>
        </w:rPr>
        <w:footnoteReference w:id="3"/>
      </w:r>
      <w:r w:rsidRPr="00DB4693">
        <w:t>.</w:t>
      </w:r>
      <w:r w:rsidR="00000C06" w:rsidRPr="00DB4693">
        <w:t xml:space="preserve"> </w:t>
      </w:r>
    </w:p>
    <w:p w:rsidR="00F17268" w:rsidRPr="00DB4693" w:rsidRDefault="00F17268" w:rsidP="00E61B40">
      <w:pPr>
        <w:pStyle w:val="Numeracja"/>
        <w:numPr>
          <w:ilvl w:val="1"/>
          <w:numId w:val="2"/>
        </w:numPr>
      </w:pPr>
      <w:r w:rsidRPr="00DB4693">
        <w:t>Wpisać wyniki Kwestionariusza do Matrycy do odczytywania stopni oddalenia od samodzie</w:t>
      </w:r>
      <w:r w:rsidRPr="00DB4693">
        <w:t>l</w:t>
      </w:r>
      <w:r w:rsidR="00E91FFE" w:rsidRPr="00DB4693">
        <w:t>ności (tab.2</w:t>
      </w:r>
      <w:r w:rsidRPr="00DB4693">
        <w:t>)</w:t>
      </w:r>
      <w:r w:rsidR="009B30D2" w:rsidRPr="00DB4693">
        <w:t>.</w:t>
      </w:r>
    </w:p>
    <w:p w:rsidR="00F17268" w:rsidRPr="00DB4693" w:rsidRDefault="001A541B" w:rsidP="008F4BE2">
      <w:pPr>
        <w:pStyle w:val="Numeracja"/>
        <w:numPr>
          <w:ilvl w:val="1"/>
          <w:numId w:val="2"/>
        </w:numPr>
        <w:ind w:firstLine="0"/>
        <w:rPr>
          <w:b/>
        </w:rPr>
      </w:pPr>
      <w:r w:rsidRPr="00DB4693">
        <w:t xml:space="preserve">Określić </w:t>
      </w:r>
      <w:r w:rsidR="005D7B03" w:rsidRPr="00DB4693">
        <w:t xml:space="preserve">co najmniej jeden </w:t>
      </w:r>
      <w:r w:rsidR="00F17268" w:rsidRPr="00DB4693">
        <w:t>obszar</w:t>
      </w:r>
      <w:r w:rsidR="008F4BE2" w:rsidRPr="00DB4693">
        <w:t xml:space="preserve"> </w:t>
      </w:r>
      <w:r w:rsidR="00F17268" w:rsidRPr="00DB4693">
        <w:t>problemow</w:t>
      </w:r>
      <w:r w:rsidR="005D7B03" w:rsidRPr="00DB4693">
        <w:t>y</w:t>
      </w:r>
      <w:r w:rsidR="00F17268" w:rsidRPr="00DB4693">
        <w:t xml:space="preserve"> dla każdego uczestnika</w:t>
      </w:r>
      <w:r w:rsidR="00F17268" w:rsidRPr="00DB4693">
        <w:rPr>
          <w:b/>
        </w:rPr>
        <w:t xml:space="preserve"> </w:t>
      </w:r>
      <w:r w:rsidR="00AD0D31" w:rsidRPr="00DB4693">
        <w:rPr>
          <w:b/>
        </w:rPr>
        <w:t>(zaleca się wybranie większej liczby obszarów)</w:t>
      </w:r>
      <w:r w:rsidR="00AD0D31" w:rsidRPr="00DB4693">
        <w:t xml:space="preserve"> </w:t>
      </w:r>
      <w:r w:rsidR="00F17268" w:rsidRPr="00DB4693">
        <w:t>opart</w:t>
      </w:r>
      <w:r w:rsidR="005D7B03" w:rsidRPr="00DB4693">
        <w:t>y</w:t>
      </w:r>
      <w:r w:rsidR="00F17268" w:rsidRPr="00DB4693">
        <w:t xml:space="preserve"> na indywidualnej diagnozie problemów uczestnika, któr</w:t>
      </w:r>
      <w:r w:rsidR="005D7B03" w:rsidRPr="00DB4693">
        <w:t>y</w:t>
      </w:r>
      <w:r w:rsidR="00F17268" w:rsidRPr="00DB4693">
        <w:t xml:space="preserve"> </w:t>
      </w:r>
      <w:r w:rsidR="00F17268" w:rsidRPr="00DB4693">
        <w:lastRenderedPageBreak/>
        <w:t>będ</w:t>
      </w:r>
      <w:r w:rsidR="005D7B03" w:rsidRPr="00DB4693">
        <w:t>zie</w:t>
      </w:r>
      <w:r w:rsidR="00F17268" w:rsidRPr="00DB4693">
        <w:t xml:space="preserve"> podstawą do określenie stopnia osiągnięcia efektywności społeczno-zatrud</w:t>
      </w:r>
      <w:r w:rsidR="00F92287" w:rsidRPr="00DB4693">
        <w:t>nieniowej w wymiarze społecznym</w:t>
      </w:r>
      <w:r w:rsidR="005D7B03" w:rsidRPr="00DB4693">
        <w:t xml:space="preserve">. </w:t>
      </w:r>
      <w:r w:rsidR="00F92287" w:rsidRPr="00DB4693">
        <w:t xml:space="preserve"> </w:t>
      </w:r>
      <w:r w:rsidR="00F17268" w:rsidRPr="00DB4693">
        <w:rPr>
          <w:b/>
        </w:rPr>
        <w:t>Krok</w:t>
      </w:r>
      <w:r w:rsidR="002A70DD" w:rsidRPr="00DB4693">
        <w:rPr>
          <w:b/>
        </w:rPr>
        <w:t xml:space="preserve"> </w:t>
      </w:r>
      <w:r w:rsidR="00F17268" w:rsidRPr="00DB4693">
        <w:rPr>
          <w:b/>
        </w:rPr>
        <w:t xml:space="preserve">II </w:t>
      </w:r>
      <w:r w:rsidR="009B30D2" w:rsidRPr="00DB4693">
        <w:rPr>
          <w:b/>
        </w:rPr>
        <w:t xml:space="preserve">- </w:t>
      </w:r>
      <w:r w:rsidR="00F17268" w:rsidRPr="00DB4693">
        <w:rPr>
          <w:b/>
        </w:rPr>
        <w:t>realizacj</w:t>
      </w:r>
      <w:r w:rsidR="009B30D2" w:rsidRPr="00DB4693">
        <w:rPr>
          <w:b/>
        </w:rPr>
        <w:t>a</w:t>
      </w:r>
      <w:r w:rsidR="00F17268" w:rsidRPr="00DB4693">
        <w:rPr>
          <w:b/>
        </w:rPr>
        <w:t xml:space="preserve"> po zakończeniu udzielania wsparcia uczestn</w:t>
      </w:r>
      <w:r w:rsidR="00F17268" w:rsidRPr="00DB4693">
        <w:rPr>
          <w:b/>
        </w:rPr>
        <w:t>i</w:t>
      </w:r>
      <w:r w:rsidR="00F17268" w:rsidRPr="00DB4693">
        <w:rPr>
          <w:b/>
        </w:rPr>
        <w:t xml:space="preserve">kowi  </w:t>
      </w:r>
    </w:p>
    <w:p w:rsidR="00F17268" w:rsidRPr="00DB4693" w:rsidRDefault="00F17268" w:rsidP="00E61B40">
      <w:pPr>
        <w:pStyle w:val="Numeracja"/>
        <w:numPr>
          <w:ilvl w:val="0"/>
          <w:numId w:val="7"/>
        </w:numPr>
      </w:pPr>
      <w:r w:rsidRPr="00DB4693">
        <w:t xml:space="preserve">Wypełnić Kwestionariusz </w:t>
      </w:r>
      <w:r w:rsidR="00F92287" w:rsidRPr="00DB4693">
        <w:t xml:space="preserve">(wypełnia personel projektu) </w:t>
      </w:r>
      <w:r w:rsidRPr="00DB4693">
        <w:t>(tab.1) wspólnie z uczestnikiem pr</w:t>
      </w:r>
      <w:r w:rsidRPr="00DB4693">
        <w:t>o</w:t>
      </w:r>
      <w:r w:rsidRPr="00DB4693">
        <w:t xml:space="preserve">jektu </w:t>
      </w:r>
      <w:r w:rsidR="005D7B03" w:rsidRPr="00DB4693">
        <w:t xml:space="preserve">w terminie </w:t>
      </w:r>
      <w:r w:rsidR="008F4BE2" w:rsidRPr="00DB4693">
        <w:t>do 90 kalendarzowych po</w:t>
      </w:r>
      <w:r w:rsidRPr="00DB4693">
        <w:t xml:space="preserve"> zakończeniu udziału uczestnika w projekcie</w:t>
      </w:r>
      <w:r w:rsidR="009B30D2" w:rsidRPr="00DB4693">
        <w:t>.</w:t>
      </w:r>
    </w:p>
    <w:p w:rsidR="00F17268" w:rsidRPr="00DB4693" w:rsidRDefault="00F17268" w:rsidP="00E61B40">
      <w:pPr>
        <w:pStyle w:val="Numeracja"/>
        <w:numPr>
          <w:ilvl w:val="0"/>
          <w:numId w:val="7"/>
        </w:numPr>
      </w:pPr>
      <w:r w:rsidRPr="00DB4693">
        <w:t>Wpisać wyniki Kwestionariusza do Matrycy do odczytywania stopni</w:t>
      </w:r>
      <w:r w:rsidR="00B84BE6" w:rsidRPr="00DB4693">
        <w:t>a</w:t>
      </w:r>
      <w:r w:rsidRPr="00DB4693">
        <w:t xml:space="preserve"> oddalenia od sam</w:t>
      </w:r>
      <w:r w:rsidRPr="00DB4693">
        <w:t>o</w:t>
      </w:r>
      <w:r w:rsidRPr="00DB4693">
        <w:t>dzielnośc</w:t>
      </w:r>
      <w:r w:rsidR="00E91FFE" w:rsidRPr="00DB4693">
        <w:t>i (tab.2</w:t>
      </w:r>
      <w:r w:rsidRPr="00DB4693">
        <w:t xml:space="preserve">) i dokonać opisu zmian w odniesieniu do wybranych </w:t>
      </w:r>
      <w:r w:rsidR="009B30D2" w:rsidRPr="00DB4693">
        <w:t xml:space="preserve">wcześniej </w:t>
      </w:r>
      <w:r w:rsidRPr="00DB4693">
        <w:t>obszarów pro</w:t>
      </w:r>
      <w:r w:rsidR="009D1D65" w:rsidRPr="00DB4693">
        <w:t>blemowych</w:t>
      </w:r>
      <w:r w:rsidR="00B84BE6" w:rsidRPr="00DB4693">
        <w:t>.</w:t>
      </w:r>
      <w:r w:rsidR="009D1D65" w:rsidRPr="00DB4693">
        <w:t xml:space="preserve"> </w:t>
      </w:r>
    </w:p>
    <w:p w:rsidR="003463B6" w:rsidRPr="00DB4693" w:rsidRDefault="008F4BE2" w:rsidP="00B84BE6">
      <w:pPr>
        <w:pStyle w:val="Numeracja"/>
        <w:numPr>
          <w:ilvl w:val="0"/>
          <w:numId w:val="0"/>
        </w:numPr>
        <w:ind w:left="709" w:hanging="142"/>
      </w:pPr>
      <w:r w:rsidRPr="00DB4693">
        <w:t>Uzupełnić Wykaz dokumentów</w:t>
      </w:r>
      <w:r w:rsidR="00F17268" w:rsidRPr="00DB4693">
        <w:t xml:space="preserve"> </w:t>
      </w:r>
      <w:r w:rsidR="00FE458B" w:rsidRPr="00DB4693">
        <w:t xml:space="preserve">(po zakończeniu udziału uczestnika w projekcie) </w:t>
      </w:r>
      <w:r w:rsidR="00F17268" w:rsidRPr="00DB4693">
        <w:t>potwierdzaj</w:t>
      </w:r>
      <w:r w:rsidR="00F17268" w:rsidRPr="00DB4693">
        <w:t>ą</w:t>
      </w:r>
      <w:r w:rsidR="00F17268" w:rsidRPr="00DB4693">
        <w:t xml:space="preserve">cych osiągnięcie wskaźnika efektywności społeczno-zatrudnieniowej (tab. </w:t>
      </w:r>
      <w:r w:rsidR="00E91FFE" w:rsidRPr="00DB4693">
        <w:t>3</w:t>
      </w:r>
      <w:r w:rsidR="00F17268" w:rsidRPr="00DB4693">
        <w:t xml:space="preserve">) w wybranych </w:t>
      </w:r>
      <w:r w:rsidR="009B30D2" w:rsidRPr="00DB4693">
        <w:t xml:space="preserve">(w kroku I) </w:t>
      </w:r>
      <w:r w:rsidR="00B84BE6" w:rsidRPr="00DB4693">
        <w:t xml:space="preserve">obszarach problemowych. , </w:t>
      </w:r>
      <w:r w:rsidR="00F92287" w:rsidRPr="00DB4693">
        <w:t>h</w:t>
      </w:r>
      <w:r w:rsidR="009B30D2" w:rsidRPr="00DB4693">
        <w:t xml:space="preserve"> </w:t>
      </w:r>
    </w:p>
    <w:p w:rsidR="00F17268" w:rsidRPr="00DB4693" w:rsidRDefault="00F17268" w:rsidP="00F17268">
      <w:pPr>
        <w:pStyle w:val="Nagwek2"/>
      </w:pPr>
      <w:bookmarkStart w:id="9" w:name="_Toc429730254"/>
      <w:bookmarkStart w:id="10" w:name="_Toc429736615"/>
      <w:bookmarkStart w:id="11" w:name="_Toc429736797"/>
      <w:bookmarkStart w:id="12" w:name="_Toc430164900"/>
      <w:r w:rsidRPr="00DB4693">
        <w:t>Sposób wypełniania Kwestionariusza:</w:t>
      </w:r>
      <w:bookmarkEnd w:id="9"/>
      <w:bookmarkEnd w:id="10"/>
      <w:bookmarkEnd w:id="11"/>
      <w:bookmarkEnd w:id="12"/>
    </w:p>
    <w:p w:rsidR="00F17268" w:rsidRPr="00DB4693" w:rsidRDefault="00F17268" w:rsidP="00E61B40">
      <w:pPr>
        <w:pStyle w:val="Numeracja"/>
        <w:numPr>
          <w:ilvl w:val="0"/>
          <w:numId w:val="8"/>
        </w:numPr>
        <w:tabs>
          <w:tab w:val="clear" w:pos="1222"/>
          <w:tab w:val="num" w:pos="709"/>
        </w:tabs>
        <w:ind w:left="709"/>
      </w:pPr>
      <w:r w:rsidRPr="00DB4693">
        <w:t xml:space="preserve">W każdym z </w:t>
      </w:r>
      <w:r w:rsidR="009B30D2" w:rsidRPr="00DB4693">
        <w:t>dziewięciu</w:t>
      </w:r>
      <w:r w:rsidRPr="00DB4693">
        <w:t xml:space="preserve"> obszarów wymienionych w Kwestionariuszu (tabela 1, Kol. 2) zna</w:t>
      </w:r>
      <w:r w:rsidRPr="00DB4693">
        <w:t>j</w:t>
      </w:r>
      <w:r w:rsidRPr="00DB4693">
        <w:t>duj</w:t>
      </w:r>
      <w:r w:rsidR="009B30D2" w:rsidRPr="00DB4693">
        <w:t>ą</w:t>
      </w:r>
      <w:r w:rsidRPr="00DB4693">
        <w:t xml:space="preserve"> się po trzy określenia oznaczone od 1 do 3</w:t>
      </w:r>
      <w:r w:rsidR="001A07FD" w:rsidRPr="00DB4693">
        <w:t xml:space="preserve"> </w:t>
      </w:r>
      <w:r w:rsidRPr="00DB4693">
        <w:t>(12</w:t>
      </w:r>
      <w:r w:rsidR="001A07FD" w:rsidRPr="00DB4693">
        <w:t xml:space="preserve"> określeń)</w:t>
      </w:r>
      <w:r w:rsidRPr="00DB4693">
        <w:t xml:space="preserve"> dla każdego obszaru oznaczone</w:t>
      </w:r>
      <w:r w:rsidR="005E5036" w:rsidRPr="00DB4693">
        <w:t xml:space="preserve"> symbolami</w:t>
      </w:r>
      <w:r w:rsidRPr="00DB4693">
        <w:t xml:space="preserve"> </w:t>
      </w:r>
      <w:r w:rsidR="005E5036" w:rsidRPr="00DB4693">
        <w:t>A, B, C, D</w:t>
      </w:r>
      <w:r w:rsidRPr="00DB4693">
        <w:t>, które opisują różny poziom oddalenia od samodzielności w funkcj</w:t>
      </w:r>
      <w:r w:rsidRPr="00DB4693">
        <w:t>o</w:t>
      </w:r>
      <w:r w:rsidRPr="00DB4693">
        <w:t>nowaniu uczestnika projektu w wymiarze społecznym.</w:t>
      </w:r>
    </w:p>
    <w:p w:rsidR="00F17268" w:rsidRPr="00DB4693" w:rsidRDefault="00F17268" w:rsidP="00E61B40">
      <w:pPr>
        <w:pStyle w:val="Numeracja"/>
        <w:numPr>
          <w:ilvl w:val="0"/>
          <w:numId w:val="8"/>
        </w:numPr>
        <w:tabs>
          <w:tab w:val="clear" w:pos="1222"/>
          <w:tab w:val="num" w:pos="709"/>
        </w:tabs>
        <w:ind w:left="709"/>
      </w:pPr>
      <w:r w:rsidRPr="00DB4693">
        <w:t xml:space="preserve">Zaznaczamy znak X przy określeniu najbardziej </w:t>
      </w:r>
      <w:r w:rsidR="009B30D2" w:rsidRPr="00DB4693">
        <w:t xml:space="preserve">adekwatnym </w:t>
      </w:r>
      <w:r w:rsidRPr="00DB4693">
        <w:t>do sytuacji uczestnika pr</w:t>
      </w:r>
      <w:r w:rsidR="005E5036" w:rsidRPr="00DB4693">
        <w:t xml:space="preserve">ojektu. </w:t>
      </w:r>
      <w:r w:rsidR="00F92287" w:rsidRPr="00DB4693">
        <w:t>D</w:t>
      </w:r>
      <w:r w:rsidR="005E5036" w:rsidRPr="00DB4693">
        <w:t>la jednego obszaru oznaczonego symbolami A, B, C lub D</w:t>
      </w:r>
      <w:r w:rsidR="00F92287" w:rsidRPr="00DB4693">
        <w:t xml:space="preserve"> należy</w:t>
      </w:r>
      <w:r w:rsidRPr="00DB4693">
        <w:t xml:space="preserve"> zaznaczyć </w:t>
      </w:r>
      <w:r w:rsidR="008F4BE2" w:rsidRPr="00DB4693">
        <w:t>tylko jedno</w:t>
      </w:r>
      <w:r w:rsidRPr="00DB4693">
        <w:t xml:space="preserve"> określenie. </w:t>
      </w:r>
    </w:p>
    <w:p w:rsidR="00F17268" w:rsidRPr="00DB4693" w:rsidRDefault="00F17268" w:rsidP="00E61B40">
      <w:pPr>
        <w:pStyle w:val="Numeracja"/>
        <w:numPr>
          <w:ilvl w:val="0"/>
          <w:numId w:val="8"/>
        </w:numPr>
        <w:tabs>
          <w:tab w:val="clear" w:pos="1222"/>
          <w:tab w:val="num" w:pos="709"/>
        </w:tabs>
        <w:ind w:left="709"/>
      </w:pPr>
      <w:r w:rsidRPr="00DB4693">
        <w:t>Dla każdego obszaru zliczamy liczbę zaznaczonych odpowiedzi z tab. 1 kol. 4</w:t>
      </w:r>
      <w:r w:rsidR="00AD0D31" w:rsidRPr="00DB4693">
        <w:t xml:space="preserve"> </w:t>
      </w:r>
      <w:r w:rsidRPr="00DB4693">
        <w:t xml:space="preserve">i wpisujemy wyniki do </w:t>
      </w:r>
      <w:r w:rsidRPr="00DB4693">
        <w:rPr>
          <w:b/>
        </w:rPr>
        <w:t>Matrycy do odczytywania poziomów oddale</w:t>
      </w:r>
      <w:r w:rsidR="00E91FFE" w:rsidRPr="00DB4693">
        <w:rPr>
          <w:b/>
        </w:rPr>
        <w:t>nia od samodzielności – tabela 2</w:t>
      </w:r>
      <w:r w:rsidRPr="00DB4693">
        <w:t xml:space="preserve"> (gdzie 1 oznacza wysoki poziom oddalenia, 2</w:t>
      </w:r>
      <w:r w:rsidR="00E91FFE" w:rsidRPr="00DB4693">
        <w:t xml:space="preserve"> </w:t>
      </w:r>
      <w:r w:rsidRPr="00DB4693">
        <w:t xml:space="preserve">- średni, a 3 </w:t>
      </w:r>
      <w:r w:rsidR="00E91FFE" w:rsidRPr="00DB4693">
        <w:t xml:space="preserve">- </w:t>
      </w:r>
      <w:r w:rsidRPr="00DB4693">
        <w:t>niski),</w:t>
      </w:r>
      <w:r w:rsidR="00FE22F5" w:rsidRPr="00DB4693">
        <w:t xml:space="preserve"> </w:t>
      </w:r>
      <w:r w:rsidRPr="00DB4693">
        <w:t>wpisując liczbę wskazań dla danego poziomu (wysoki, średni, niski) dla wybranego obszaru.</w:t>
      </w:r>
    </w:p>
    <w:p w:rsidR="00F17268" w:rsidRPr="00DB4693" w:rsidRDefault="00F17268" w:rsidP="00E61B40">
      <w:pPr>
        <w:pStyle w:val="Numeracja"/>
        <w:numPr>
          <w:ilvl w:val="0"/>
          <w:numId w:val="8"/>
        </w:numPr>
        <w:tabs>
          <w:tab w:val="clear" w:pos="1222"/>
          <w:tab w:val="num" w:pos="709"/>
        </w:tabs>
        <w:ind w:left="709"/>
      </w:pPr>
      <w:r w:rsidRPr="00DB4693">
        <w:t xml:space="preserve">W </w:t>
      </w:r>
      <w:r w:rsidR="008F4BE2" w:rsidRPr="00DB4693">
        <w:t>przypadku, gdy</w:t>
      </w:r>
      <w:r w:rsidRPr="00DB4693">
        <w:t xml:space="preserve"> problem we wskazanym obszarze nie występuje</w:t>
      </w:r>
      <w:r w:rsidR="0012497D" w:rsidRPr="00DB4693">
        <w:t>,</w:t>
      </w:r>
      <w:r w:rsidRPr="00DB4693">
        <w:t xml:space="preserve"> nie zaznaczamy najba</w:t>
      </w:r>
      <w:r w:rsidRPr="00DB4693">
        <w:t>r</w:t>
      </w:r>
      <w:r w:rsidRPr="00DB4693">
        <w:t xml:space="preserve">dziej pasującego </w:t>
      </w:r>
      <w:r w:rsidR="001A07FD" w:rsidRPr="00DB4693">
        <w:t>określeni</w:t>
      </w:r>
      <w:r w:rsidR="0012497D" w:rsidRPr="00DB4693">
        <w:t>a</w:t>
      </w:r>
      <w:r w:rsidRPr="00DB4693">
        <w:t xml:space="preserve"> dla takiego obszaru</w:t>
      </w:r>
      <w:r w:rsidR="00F92287" w:rsidRPr="00DB4693">
        <w:t xml:space="preserve"> wpisując </w:t>
      </w:r>
      <w:r w:rsidR="00F92287" w:rsidRPr="00DB4693">
        <w:rPr>
          <w:b/>
          <w:i/>
        </w:rPr>
        <w:t>nie dotyczy</w:t>
      </w:r>
      <w:r w:rsidRPr="00DB4693">
        <w:rPr>
          <w:b/>
        </w:rPr>
        <w:t>.</w:t>
      </w:r>
    </w:p>
    <w:p w:rsidR="00F17268" w:rsidRPr="00DB4693" w:rsidRDefault="00F17268" w:rsidP="00E304D2">
      <w:pPr>
        <w:pStyle w:val="Nagwek2"/>
      </w:pPr>
      <w:bookmarkStart w:id="13" w:name="_Toc429730255"/>
      <w:bookmarkStart w:id="14" w:name="_Toc429736616"/>
      <w:bookmarkStart w:id="15" w:name="_Toc429736798"/>
      <w:bookmarkStart w:id="16" w:name="_Toc430164901"/>
      <w:r w:rsidRPr="00DB4693">
        <w:t>Interpretacja wyników wskaźnika efektywności społeczno-zatrudnieniowej w wymiarze społecznym</w:t>
      </w:r>
      <w:bookmarkEnd w:id="13"/>
      <w:bookmarkEnd w:id="14"/>
      <w:bookmarkEnd w:id="15"/>
      <w:bookmarkEnd w:id="16"/>
    </w:p>
    <w:p w:rsidR="00F17268" w:rsidRPr="00DB4693" w:rsidRDefault="00F17268" w:rsidP="00E61B40">
      <w:pPr>
        <w:pStyle w:val="Numeracja"/>
        <w:numPr>
          <w:ilvl w:val="0"/>
          <w:numId w:val="9"/>
        </w:numPr>
        <w:tabs>
          <w:tab w:val="clear" w:pos="1735"/>
          <w:tab w:val="num" w:pos="709"/>
        </w:tabs>
        <w:ind w:left="709"/>
      </w:pPr>
      <w:r w:rsidRPr="00DB4693">
        <w:t xml:space="preserve">Przeważająca liczba wskazań dla </w:t>
      </w:r>
      <w:r w:rsidR="008F4BE2" w:rsidRPr="00DB4693">
        <w:t>danego poziomu</w:t>
      </w:r>
      <w:r w:rsidR="00B84BE6" w:rsidRPr="00DB4693">
        <w:t xml:space="preserve"> </w:t>
      </w:r>
      <w:r w:rsidRPr="00DB4693">
        <w:t xml:space="preserve">oddalenia od samodzielności </w:t>
      </w:r>
      <w:r w:rsidR="00425EDF" w:rsidRPr="00DB4693">
        <w:br/>
      </w:r>
      <w:r w:rsidRPr="00DB4693">
        <w:t>w wymiarze społecznym wskazuje</w:t>
      </w:r>
      <w:r w:rsidR="0012497D" w:rsidRPr="00DB4693">
        <w:t>,</w:t>
      </w:r>
      <w:r w:rsidRPr="00DB4693">
        <w:t xml:space="preserve"> na jakim poziomie oddalenia (wysokim, średnim, niskim) w momencie przyjścia do projektu jest dany uczestnik</w:t>
      </w:r>
      <w:r w:rsidR="00E304D2" w:rsidRPr="00DB4693">
        <w:t>.</w:t>
      </w:r>
    </w:p>
    <w:p w:rsidR="00F17268" w:rsidRPr="00DB4693" w:rsidRDefault="002A70DD" w:rsidP="00E61B40">
      <w:pPr>
        <w:pStyle w:val="Numeracja"/>
        <w:numPr>
          <w:ilvl w:val="0"/>
          <w:numId w:val="9"/>
        </w:numPr>
        <w:tabs>
          <w:tab w:val="clear" w:pos="1735"/>
          <w:tab w:val="num" w:pos="709"/>
        </w:tabs>
        <w:ind w:left="709"/>
      </w:pPr>
      <w:r w:rsidRPr="00DB4693">
        <w:t xml:space="preserve">Wypełniając </w:t>
      </w:r>
      <w:r w:rsidR="008F4BE2" w:rsidRPr="00DB4693">
        <w:t>Kwestionariusz po</w:t>
      </w:r>
      <w:r w:rsidR="00401D9F" w:rsidRPr="00DB4693">
        <w:t xml:space="preserve"> rozpoczęciu udziału w </w:t>
      </w:r>
      <w:r w:rsidR="00F17268" w:rsidRPr="00DB4693">
        <w:t>projek</w:t>
      </w:r>
      <w:r w:rsidR="00401D9F" w:rsidRPr="00DB4693">
        <w:t>cie</w:t>
      </w:r>
      <w:r w:rsidR="00F17268" w:rsidRPr="00DB4693">
        <w:t xml:space="preserve"> i po </w:t>
      </w:r>
      <w:r w:rsidR="00B84BE6" w:rsidRPr="00DB4693">
        <w:t>zakończeniu</w:t>
      </w:r>
      <w:r w:rsidR="00401D9F" w:rsidRPr="00DB4693">
        <w:t xml:space="preserve"> </w:t>
      </w:r>
      <w:r w:rsidR="00F17268" w:rsidRPr="00DB4693">
        <w:t xml:space="preserve">przez uczestnika </w:t>
      </w:r>
      <w:r w:rsidR="00401D9F" w:rsidRPr="00DB4693">
        <w:t xml:space="preserve">udziału w </w:t>
      </w:r>
      <w:r w:rsidR="008F4BE2" w:rsidRPr="00DB4693">
        <w:t>projekcie</w:t>
      </w:r>
      <w:r w:rsidR="00F17268" w:rsidRPr="00DB4693">
        <w:t xml:space="preserve"> </w:t>
      </w:r>
      <w:r w:rsidR="008F4BE2" w:rsidRPr="00DB4693">
        <w:t>porównujemy zmiany</w:t>
      </w:r>
      <w:r w:rsidR="00F17268" w:rsidRPr="00DB4693">
        <w:t xml:space="preserve"> jakie zaszły u uczestnika projektu  </w:t>
      </w:r>
      <w:r w:rsidR="00B84BE6" w:rsidRPr="00DB4693">
        <w:t>(</w:t>
      </w:r>
      <w:r w:rsidR="00F17268" w:rsidRPr="00DB4693">
        <w:t>M</w:t>
      </w:r>
      <w:r w:rsidR="00F17268" w:rsidRPr="00DB4693">
        <w:t>a</w:t>
      </w:r>
      <w:r w:rsidR="00F17268" w:rsidRPr="00DB4693">
        <w:t>tryc</w:t>
      </w:r>
      <w:r w:rsidR="00B84BE6" w:rsidRPr="00DB4693">
        <w:t xml:space="preserve">a- </w:t>
      </w:r>
      <w:r w:rsidR="00F17268" w:rsidRPr="00DB4693">
        <w:t xml:space="preserve"> tabela 3) i opisujemy krótko te zmiany, wskazując na przejście z poziomu wyjściowego określonego </w:t>
      </w:r>
      <w:r w:rsidR="00401D9F" w:rsidRPr="00DB4693">
        <w:t xml:space="preserve">w momencie </w:t>
      </w:r>
      <w:r w:rsidR="00F17268" w:rsidRPr="00DB4693">
        <w:t xml:space="preserve"> przystąpieni</w:t>
      </w:r>
      <w:r w:rsidR="00401D9F" w:rsidRPr="00DB4693">
        <w:t xml:space="preserve">a </w:t>
      </w:r>
      <w:r w:rsidR="00F17268" w:rsidRPr="00DB4693">
        <w:t xml:space="preserve"> osoby do projektu w stosunku do poziomu </w:t>
      </w:r>
      <w:r w:rsidR="00401D9F" w:rsidRPr="00DB4693">
        <w:t>po zako</w:t>
      </w:r>
      <w:r w:rsidR="00401D9F" w:rsidRPr="00DB4693">
        <w:t>ń</w:t>
      </w:r>
      <w:r w:rsidR="00401D9F" w:rsidRPr="00DB4693">
        <w:t>czeniu udziału  w</w:t>
      </w:r>
      <w:r w:rsidR="00F17268" w:rsidRPr="00DB4693">
        <w:t xml:space="preserve"> projekcie.</w:t>
      </w:r>
    </w:p>
    <w:p w:rsidR="00F17268" w:rsidRPr="00DB4693" w:rsidRDefault="00F17268" w:rsidP="00E61B40">
      <w:pPr>
        <w:pStyle w:val="Numeracja"/>
        <w:numPr>
          <w:ilvl w:val="0"/>
          <w:numId w:val="9"/>
        </w:numPr>
        <w:tabs>
          <w:tab w:val="clear" w:pos="1735"/>
          <w:tab w:val="num" w:pos="709"/>
        </w:tabs>
        <w:ind w:left="709"/>
      </w:pPr>
      <w:r w:rsidRPr="00DB4693">
        <w:t xml:space="preserve">Projektodawca </w:t>
      </w:r>
      <w:r w:rsidR="008F4BE2" w:rsidRPr="00DB4693">
        <w:t>zobowiązuje (w</w:t>
      </w:r>
      <w:r w:rsidR="00401D9F" w:rsidRPr="00DB4693">
        <w:t xml:space="preserve"> formie pisemnej) </w:t>
      </w:r>
      <w:r w:rsidR="00F92287" w:rsidRPr="00DB4693">
        <w:t>uczestników projektu (</w:t>
      </w:r>
      <w:r w:rsidRPr="00DB4693">
        <w:t>na etapie rekruta</w:t>
      </w:r>
      <w:r w:rsidR="00F92287" w:rsidRPr="00DB4693">
        <w:t>cji do projektu)</w:t>
      </w:r>
      <w:r w:rsidRPr="00DB4693">
        <w:t xml:space="preserve"> do </w:t>
      </w:r>
      <w:r w:rsidR="008F4BE2" w:rsidRPr="00DB4693">
        <w:t>dostarczenia dokumentów</w:t>
      </w:r>
      <w:r w:rsidRPr="00DB4693">
        <w:t xml:space="preserve"> potwierdzających </w:t>
      </w:r>
      <w:r w:rsidR="00401D9F" w:rsidRPr="00DB4693">
        <w:t xml:space="preserve">osiągnięcie </w:t>
      </w:r>
      <w:r w:rsidR="008F4BE2" w:rsidRPr="00DB4693">
        <w:t>zmiany, w co</w:t>
      </w:r>
      <w:r w:rsidR="00FE458B" w:rsidRPr="00DB4693">
        <w:rPr>
          <w:b/>
        </w:rPr>
        <w:t xml:space="preserve"> najmniej</w:t>
      </w:r>
      <w:r w:rsidRPr="00DB4693">
        <w:rPr>
          <w:b/>
        </w:rPr>
        <w:t xml:space="preserve"> </w:t>
      </w:r>
      <w:r w:rsidR="00401D9F" w:rsidRPr="00DB4693">
        <w:rPr>
          <w:b/>
        </w:rPr>
        <w:t>jednym</w:t>
      </w:r>
      <w:r w:rsidRPr="00DB4693">
        <w:rPr>
          <w:b/>
        </w:rPr>
        <w:t xml:space="preserve"> </w:t>
      </w:r>
      <w:r w:rsidR="008F4BE2" w:rsidRPr="00DB4693">
        <w:rPr>
          <w:b/>
        </w:rPr>
        <w:t xml:space="preserve">obszarze </w:t>
      </w:r>
      <w:r w:rsidR="008F4BE2" w:rsidRPr="00DB4693">
        <w:t>problemowym</w:t>
      </w:r>
      <w:r w:rsidRPr="00DB4693">
        <w:t xml:space="preserve"> wskazany</w:t>
      </w:r>
      <w:r w:rsidR="00401D9F" w:rsidRPr="00DB4693">
        <w:t>.</w:t>
      </w:r>
      <w:r w:rsidRPr="00DB4693">
        <w:t xml:space="preserve"> w tab. </w:t>
      </w:r>
      <w:r w:rsidR="00E91FFE" w:rsidRPr="00DB4693">
        <w:t>3</w:t>
      </w:r>
      <w:r w:rsidRPr="00DB4693">
        <w:t xml:space="preserve"> w kol. 4, co rejestr</w:t>
      </w:r>
      <w:r w:rsidR="00F57CD9" w:rsidRPr="00DB4693">
        <w:t xml:space="preserve">owane jest </w:t>
      </w:r>
      <w:r w:rsidR="008F4BE2" w:rsidRPr="00DB4693">
        <w:t>poprzez wypełnienie kol</w:t>
      </w:r>
      <w:r w:rsidR="007B661D" w:rsidRPr="00DB4693">
        <w:t xml:space="preserve">. </w:t>
      </w:r>
      <w:r w:rsidR="00E91FFE" w:rsidRPr="00DB4693">
        <w:t>5 w tab. 3</w:t>
      </w:r>
      <w:r w:rsidRPr="00DB4693">
        <w:t xml:space="preserve">. </w:t>
      </w:r>
    </w:p>
    <w:p w:rsidR="00F17268" w:rsidRPr="00DB4693" w:rsidRDefault="008F4BE2" w:rsidP="00E61B40">
      <w:pPr>
        <w:pStyle w:val="Numeracja"/>
        <w:numPr>
          <w:ilvl w:val="0"/>
          <w:numId w:val="9"/>
        </w:numPr>
        <w:tabs>
          <w:tab w:val="clear" w:pos="1735"/>
          <w:tab w:val="num" w:pos="709"/>
        </w:tabs>
        <w:ind w:left="709"/>
      </w:pPr>
      <w:r w:rsidRPr="00DB4693">
        <w:t>Osiągnięcie zmiany, w co</w:t>
      </w:r>
      <w:r w:rsidR="00B51D3B" w:rsidRPr="00DB4693">
        <w:t xml:space="preserve"> najmniej </w:t>
      </w:r>
      <w:r w:rsidR="00B51D3B" w:rsidRPr="00DB4693">
        <w:rPr>
          <w:b/>
        </w:rPr>
        <w:t xml:space="preserve">jednym </w:t>
      </w:r>
      <w:r w:rsidR="00F17268" w:rsidRPr="00DB4693">
        <w:rPr>
          <w:b/>
        </w:rPr>
        <w:t>obszar</w:t>
      </w:r>
      <w:r w:rsidR="00B51D3B" w:rsidRPr="00DB4693">
        <w:rPr>
          <w:b/>
        </w:rPr>
        <w:t>ze</w:t>
      </w:r>
      <w:r w:rsidR="00F17268" w:rsidRPr="00DB4693">
        <w:rPr>
          <w:b/>
        </w:rPr>
        <w:t xml:space="preserve"> (</w:t>
      </w:r>
      <w:r w:rsidR="00F17268" w:rsidRPr="00DB4693">
        <w:t>zmniejszenie stopnia oddalenia od s</w:t>
      </w:r>
      <w:r w:rsidR="00F17268" w:rsidRPr="00DB4693">
        <w:t>a</w:t>
      </w:r>
      <w:r w:rsidR="00F17268" w:rsidRPr="00DB4693">
        <w:t>modzielności) potwierdzon</w:t>
      </w:r>
      <w:r w:rsidR="00B51D3B" w:rsidRPr="00DB4693">
        <w:t>e</w:t>
      </w:r>
      <w:r w:rsidR="00F17268" w:rsidRPr="00DB4693">
        <w:t xml:space="preserve"> odpowiednimi zaświadczeniami, opiniami wymienionymi </w:t>
      </w:r>
      <w:r w:rsidR="00425EDF" w:rsidRPr="00DB4693">
        <w:br/>
      </w:r>
      <w:r w:rsidR="00E91FFE" w:rsidRPr="00DB4693">
        <w:t>w tabeli 3</w:t>
      </w:r>
      <w:r w:rsidR="00F17268" w:rsidRPr="00DB4693">
        <w:t xml:space="preserve"> kolumna 4</w:t>
      </w:r>
      <w:r w:rsidR="00F82E7B" w:rsidRPr="00DB4693">
        <w:t xml:space="preserve"> i 5, </w:t>
      </w:r>
      <w:r w:rsidR="00F17268" w:rsidRPr="00DB4693">
        <w:t>wskazuje, że efektywność w wymiarze społecznym została w pr</w:t>
      </w:r>
      <w:r w:rsidR="00F17268" w:rsidRPr="00DB4693">
        <w:t>o</w:t>
      </w:r>
      <w:r w:rsidR="00F17268" w:rsidRPr="00DB4693">
        <w:t xml:space="preserve">jekcie </w:t>
      </w:r>
      <w:r w:rsidR="00F17268" w:rsidRPr="00DB4693">
        <w:rPr>
          <w:b/>
        </w:rPr>
        <w:t>osiągnięta dla danego uczestnika projektu</w:t>
      </w:r>
      <w:r w:rsidR="00F17268" w:rsidRPr="00DB4693">
        <w:t>.</w:t>
      </w:r>
    </w:p>
    <w:p w:rsidR="006E3C9C" w:rsidRPr="00DB4693" w:rsidRDefault="006E3C9C" w:rsidP="006E3C9C"/>
    <w:p w:rsidR="00F92287" w:rsidRPr="00DB4693" w:rsidRDefault="000B2BEA" w:rsidP="00EF2E4F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203835</wp:posOffset>
                </wp:positionV>
                <wp:extent cx="5296535" cy="1151890"/>
                <wp:effectExtent l="24130" t="22860" r="32385" b="444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6535" cy="115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6C60" w:rsidRPr="00A2276D" w:rsidRDefault="009B6C60" w:rsidP="00A647F8">
                            <w:pPr>
                              <w:ind w:firstLine="0"/>
                              <w:rPr>
                                <w:b/>
                                <w:color w:val="FFFFFF"/>
                              </w:rPr>
                            </w:pPr>
                            <w:r w:rsidRPr="00A2276D">
                              <w:rPr>
                                <w:b/>
                                <w:color w:val="FFFFFF"/>
                              </w:rPr>
                              <w:t>WAŻNE: Przygotowany opis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określeń w Kwestionariuszu w kol. 3</w:t>
                            </w:r>
                            <w:r w:rsidRPr="00A2276D">
                              <w:rPr>
                                <w:b/>
                                <w:color w:val="FFFFFF"/>
                              </w:rPr>
                              <w:t xml:space="preserve"> można rozsz</w:t>
                            </w:r>
                            <w:r w:rsidRPr="00A2276D">
                              <w:rPr>
                                <w:b/>
                                <w:color w:val="FFFFFF"/>
                              </w:rPr>
                              <w:t>e</w:t>
                            </w:r>
                            <w:r w:rsidRPr="00A2276D">
                              <w:rPr>
                                <w:b/>
                                <w:color w:val="FFFFFF"/>
                              </w:rPr>
                              <w:t>rzyć indywidualnie w zależności od specyfiki projektu, poprzez dopisanie do istni</w:t>
                            </w:r>
                            <w:r w:rsidRPr="00A2276D">
                              <w:rPr>
                                <w:b/>
                                <w:color w:val="FFFFFF"/>
                              </w:rPr>
                              <w:t>e</w:t>
                            </w:r>
                            <w:r w:rsidRPr="00A2276D">
                              <w:rPr>
                                <w:b/>
                                <w:color w:val="FFFFFF"/>
                              </w:rPr>
                              <w:t xml:space="preserve">jącej treści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określeń </w:t>
                            </w:r>
                            <w:r w:rsidRPr="00A2276D">
                              <w:rPr>
                                <w:b/>
                                <w:color w:val="FFFFFF"/>
                              </w:rPr>
                              <w:t>dodatkowych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,</w:t>
                            </w:r>
                            <w:r w:rsidRPr="00A2276D">
                              <w:rPr>
                                <w:b/>
                                <w:color w:val="FFFFFF"/>
                              </w:rPr>
                              <w:t xml:space="preserve"> uszczegóławiających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informacji. </w:t>
                            </w:r>
                            <w:r w:rsidRPr="00F92287">
                              <w:rPr>
                                <w:b/>
                                <w:color w:val="FFFFFF"/>
                              </w:rPr>
                              <w:t>Nie jest możl</w:t>
                            </w:r>
                            <w:r w:rsidRPr="00F92287">
                              <w:rPr>
                                <w:b/>
                                <w:color w:val="FFFFFF"/>
                              </w:rPr>
                              <w:t>i</w:t>
                            </w:r>
                            <w:r w:rsidRPr="00F92287">
                              <w:rPr>
                                <w:b/>
                                <w:color w:val="FFFFFF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zwiększenie liczby określeń w obszarach (A, B C, D) ani liczby pytań w sekwe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cji 1,2,3)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8" style="position:absolute;left:0;text-align:left;margin-left:37.15pt;margin-top:16.05pt;width:417.05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" fillcolor="#9bbb59" strokecolor="#f2f2f2" strokeweight="3pt">
                <v:shadow on="t" color="#4e6128" opacity=".5" offset="1pt"/>
                <v:textbox>
                  <w:txbxContent>
                    <w:p w:rsidR="009B6C60" w:rsidRPr="00A2276D" w:rsidRDefault="009B6C60" w:rsidP="00A647F8">
                      <w:pPr>
                        <w:ind w:firstLine="0"/>
                        <w:rPr>
                          <w:b/>
                          <w:color w:val="FFFFFF"/>
                        </w:rPr>
                      </w:pPr>
                      <w:r w:rsidRPr="00A2276D">
                        <w:rPr>
                          <w:b/>
                          <w:color w:val="FFFFFF"/>
                        </w:rPr>
                        <w:t>WAŻNE: Przygotowany opis</w:t>
                      </w:r>
                      <w:r>
                        <w:rPr>
                          <w:b/>
                          <w:color w:val="FFFFFF"/>
                        </w:rPr>
                        <w:t xml:space="preserve"> określeń w Kwestionariuszu w kol. 3</w:t>
                      </w:r>
                      <w:r w:rsidRPr="00A2276D">
                        <w:rPr>
                          <w:b/>
                          <w:color w:val="FFFFFF"/>
                        </w:rPr>
                        <w:t xml:space="preserve"> można rozsz</w:t>
                      </w:r>
                      <w:r w:rsidRPr="00A2276D">
                        <w:rPr>
                          <w:b/>
                          <w:color w:val="FFFFFF"/>
                        </w:rPr>
                        <w:t>e</w:t>
                      </w:r>
                      <w:r w:rsidRPr="00A2276D">
                        <w:rPr>
                          <w:b/>
                          <w:color w:val="FFFFFF"/>
                        </w:rPr>
                        <w:t>rzyć indywidualnie w zależności od specyfiki projektu, poprzez dopisanie do istni</w:t>
                      </w:r>
                      <w:r w:rsidRPr="00A2276D">
                        <w:rPr>
                          <w:b/>
                          <w:color w:val="FFFFFF"/>
                        </w:rPr>
                        <w:t>e</w:t>
                      </w:r>
                      <w:r w:rsidRPr="00A2276D">
                        <w:rPr>
                          <w:b/>
                          <w:color w:val="FFFFFF"/>
                        </w:rPr>
                        <w:t xml:space="preserve">jącej treści </w:t>
                      </w:r>
                      <w:r>
                        <w:rPr>
                          <w:b/>
                          <w:color w:val="FFFFFF"/>
                        </w:rPr>
                        <w:t xml:space="preserve">określeń </w:t>
                      </w:r>
                      <w:r w:rsidRPr="00A2276D">
                        <w:rPr>
                          <w:b/>
                          <w:color w:val="FFFFFF"/>
                        </w:rPr>
                        <w:t>dodatkowych</w:t>
                      </w:r>
                      <w:r>
                        <w:rPr>
                          <w:b/>
                          <w:color w:val="FFFFFF"/>
                        </w:rPr>
                        <w:t>,</w:t>
                      </w:r>
                      <w:r w:rsidRPr="00A2276D">
                        <w:rPr>
                          <w:b/>
                          <w:color w:val="FFFFFF"/>
                        </w:rPr>
                        <w:t xml:space="preserve"> uszczegóławiających </w:t>
                      </w:r>
                      <w:r>
                        <w:rPr>
                          <w:b/>
                          <w:color w:val="FFFFFF"/>
                        </w:rPr>
                        <w:t xml:space="preserve">informacji. </w:t>
                      </w:r>
                      <w:r w:rsidRPr="00F92287">
                        <w:rPr>
                          <w:b/>
                          <w:color w:val="FFFFFF"/>
                        </w:rPr>
                        <w:t>Nie jest możl</w:t>
                      </w:r>
                      <w:r w:rsidRPr="00F92287">
                        <w:rPr>
                          <w:b/>
                          <w:color w:val="FFFFFF"/>
                        </w:rPr>
                        <w:t>i</w:t>
                      </w:r>
                      <w:r w:rsidRPr="00F92287">
                        <w:rPr>
                          <w:b/>
                          <w:color w:val="FFFFFF"/>
                        </w:rPr>
                        <w:t>we</w:t>
                      </w:r>
                      <w:r>
                        <w:rPr>
                          <w:b/>
                          <w:color w:val="FFFFFF"/>
                        </w:rPr>
                        <w:t xml:space="preserve"> zwiększenie liczby określeń w obszarach (A, B C, D) ani liczby pytań w sekwe</w:t>
                      </w:r>
                      <w:r>
                        <w:rPr>
                          <w:b/>
                          <w:color w:val="FFFFFF"/>
                        </w:rPr>
                        <w:t>n</w:t>
                      </w:r>
                      <w:r>
                        <w:rPr>
                          <w:b/>
                          <w:color w:val="FFFFFF"/>
                        </w:rPr>
                        <w:t>cji 1,2,3)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1E5B" w:rsidRPr="00DB4693" w:rsidRDefault="000A1E5B" w:rsidP="00703E77">
      <w:pPr>
        <w:widowControl/>
        <w:spacing w:after="200"/>
        <w:ind w:firstLine="0"/>
        <w:contextualSpacing w:val="0"/>
        <w:jc w:val="left"/>
      </w:pPr>
    </w:p>
    <w:sectPr w:rsidR="000A1E5B" w:rsidRPr="00DB4693" w:rsidSect="003026A6">
      <w:pgSz w:w="11906" w:h="16838"/>
      <w:pgMar w:top="167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B2" w:rsidRDefault="00CF5FB2" w:rsidP="001A475B">
      <w:r>
        <w:separator/>
      </w:r>
    </w:p>
  </w:endnote>
  <w:endnote w:type="continuationSeparator" w:id="0">
    <w:p w:rsidR="00CF5FB2" w:rsidRDefault="00CF5FB2" w:rsidP="001A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8E" w:rsidRDefault="003F7D5C" w:rsidP="0028558E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eastAsia="pl-PL"/>
      </w:rPr>
    </w:pPr>
    <w:r>
      <w:tab/>
    </w:r>
    <w:r w:rsidR="0028558E">
      <w:rPr>
        <w:rFonts w:eastAsia="Times New Roman"/>
        <w:sz w:val="18"/>
        <w:szCs w:val="18"/>
        <w:lang w:eastAsia="pl-PL"/>
      </w:rPr>
      <w:t>Projekt „Klub Integracji Społecznej w Gminie Słupno” współfinansowany ze środków Unii Europejskiej w ramach Europejskiego Funduszu Społecznego, Regionalny Program Operacyjny Województwa Mazowieckiego na lata 2014-2020</w:t>
    </w:r>
  </w:p>
  <w:p w:rsidR="009B6C60" w:rsidRPr="009C014A" w:rsidRDefault="009B6C60" w:rsidP="0028558E">
    <w:pPr>
      <w:widowControl/>
      <w:tabs>
        <w:tab w:val="center" w:pos="4536"/>
        <w:tab w:val="right" w:pos="9072"/>
      </w:tabs>
      <w:spacing w:after="0" w:line="240" w:lineRule="auto"/>
      <w:ind w:firstLine="0"/>
      <w:contextualSpacing w:val="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BE59B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B4" w:rsidRPr="003D4EB4" w:rsidRDefault="003D4EB4" w:rsidP="003D4EB4">
    <w:pPr>
      <w:widowControl/>
      <w:tabs>
        <w:tab w:val="center" w:pos="4536"/>
        <w:tab w:val="right" w:pos="9072"/>
      </w:tabs>
      <w:spacing w:after="0" w:line="240" w:lineRule="auto"/>
      <w:ind w:firstLine="0"/>
      <w:contextualSpacing w:val="0"/>
      <w:jc w:val="center"/>
      <w:rPr>
        <w:rFonts w:eastAsia="Times New Roman"/>
        <w:kern w:val="0"/>
        <w:sz w:val="18"/>
        <w:szCs w:val="18"/>
        <w:lang w:eastAsia="pl-PL" w:bidi="ar-SA"/>
      </w:rPr>
    </w:pPr>
    <w:r w:rsidRPr="003D4EB4">
      <w:rPr>
        <w:rFonts w:eastAsia="Times New Roman"/>
        <w:kern w:val="0"/>
        <w:sz w:val="18"/>
        <w:szCs w:val="18"/>
        <w:lang w:eastAsia="pl-PL" w:bidi="ar-SA"/>
      </w:rPr>
      <w:t>Projekt „Klub Integracji Społecznej w Gminie Słupno” współfinansowany ze środków Unii Europejskiej w ramach Europe</w:t>
    </w:r>
    <w:r w:rsidRPr="003D4EB4">
      <w:rPr>
        <w:rFonts w:eastAsia="Times New Roman"/>
        <w:kern w:val="0"/>
        <w:sz w:val="18"/>
        <w:szCs w:val="18"/>
        <w:lang w:eastAsia="pl-PL" w:bidi="ar-SA"/>
      </w:rPr>
      <w:t>j</w:t>
    </w:r>
    <w:r w:rsidRPr="003D4EB4">
      <w:rPr>
        <w:rFonts w:eastAsia="Times New Roman"/>
        <w:kern w:val="0"/>
        <w:sz w:val="18"/>
        <w:szCs w:val="18"/>
        <w:lang w:eastAsia="pl-PL" w:bidi="ar-SA"/>
      </w:rPr>
      <w:t>skiego Funduszu Społecznego, Regionalny Program Operacyjny Województwa Mazowieckiego na lata 2014-2020</w:t>
    </w:r>
  </w:p>
  <w:p w:rsidR="00DB4693" w:rsidRPr="003D4EB4" w:rsidRDefault="00DB4693" w:rsidP="003D4E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5C" w:rsidRDefault="003F7D5C" w:rsidP="003F7D5C">
    <w:pPr>
      <w:widowControl/>
      <w:tabs>
        <w:tab w:val="center" w:pos="4536"/>
        <w:tab w:val="right" w:pos="9072"/>
      </w:tabs>
      <w:spacing w:after="0" w:line="240" w:lineRule="auto"/>
      <w:ind w:firstLine="0"/>
      <w:contextualSpacing w:val="0"/>
      <w:jc w:val="center"/>
      <w:rPr>
        <w:rFonts w:eastAsia="Times New Roman"/>
        <w:kern w:val="0"/>
        <w:sz w:val="18"/>
        <w:szCs w:val="18"/>
        <w:lang w:eastAsia="pl-PL" w:bidi="ar-SA"/>
      </w:rPr>
    </w:pPr>
  </w:p>
  <w:p w:rsidR="003D4EB4" w:rsidRPr="003D4EB4" w:rsidRDefault="003D4EB4" w:rsidP="003D4EB4">
    <w:pPr>
      <w:widowControl/>
      <w:tabs>
        <w:tab w:val="center" w:pos="4536"/>
        <w:tab w:val="right" w:pos="9072"/>
      </w:tabs>
      <w:spacing w:after="0" w:line="240" w:lineRule="auto"/>
      <w:ind w:firstLine="0"/>
      <w:contextualSpacing w:val="0"/>
      <w:jc w:val="center"/>
      <w:rPr>
        <w:rFonts w:eastAsia="Times New Roman"/>
        <w:kern w:val="0"/>
        <w:sz w:val="18"/>
        <w:szCs w:val="18"/>
        <w:lang w:eastAsia="pl-PL" w:bidi="ar-SA"/>
      </w:rPr>
    </w:pPr>
    <w:r w:rsidRPr="003D4EB4">
      <w:rPr>
        <w:rFonts w:eastAsia="Times New Roman"/>
        <w:kern w:val="0"/>
        <w:sz w:val="18"/>
        <w:szCs w:val="18"/>
        <w:lang w:eastAsia="pl-PL" w:bidi="ar-SA"/>
      </w:rPr>
      <w:t>Projekt „Klub Integracji Społecznej w Gminie Słupno” współfinansowany ze środków Unii Europejskiej w ramach Europe</w:t>
    </w:r>
    <w:r w:rsidRPr="003D4EB4">
      <w:rPr>
        <w:rFonts w:eastAsia="Times New Roman"/>
        <w:kern w:val="0"/>
        <w:sz w:val="18"/>
        <w:szCs w:val="18"/>
        <w:lang w:eastAsia="pl-PL" w:bidi="ar-SA"/>
      </w:rPr>
      <w:t>j</w:t>
    </w:r>
    <w:r w:rsidRPr="003D4EB4">
      <w:rPr>
        <w:rFonts w:eastAsia="Times New Roman"/>
        <w:kern w:val="0"/>
        <w:sz w:val="18"/>
        <w:szCs w:val="18"/>
        <w:lang w:eastAsia="pl-PL" w:bidi="ar-SA"/>
      </w:rPr>
      <w:t>skiego Funduszu Społecznego, Regionalny Program Operacyjny Województwa Mazowieckiego na lata 2014-2020</w:t>
    </w:r>
  </w:p>
  <w:p w:rsidR="009B6C60" w:rsidRDefault="009B6C60" w:rsidP="00FB53FD">
    <w:pPr>
      <w:pStyle w:val="Stylstopki"/>
    </w:pPr>
    <w:r>
      <w:fldChar w:fldCharType="begin"/>
    </w:r>
    <w:r>
      <w:instrText xml:space="preserve"> PAGE  \* Arabic  \* MERGEFORMAT </w:instrText>
    </w:r>
    <w:r>
      <w:fldChar w:fldCharType="separate"/>
    </w:r>
    <w:r w:rsidR="00BE59B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B2" w:rsidRDefault="00CF5FB2" w:rsidP="00025A9C">
      <w:pPr>
        <w:spacing w:before="120" w:after="120" w:line="240" w:lineRule="auto"/>
        <w:ind w:firstLine="0"/>
      </w:pPr>
      <w:r>
        <w:separator/>
      </w:r>
    </w:p>
  </w:footnote>
  <w:footnote w:type="continuationSeparator" w:id="0">
    <w:p w:rsidR="00CF5FB2" w:rsidRDefault="00CF5FB2" w:rsidP="00025A9C">
      <w:pPr>
        <w:spacing w:before="120" w:after="120" w:line="240" w:lineRule="auto"/>
        <w:ind w:firstLine="0"/>
      </w:pPr>
      <w:r>
        <w:continuationSeparator/>
      </w:r>
    </w:p>
  </w:footnote>
  <w:footnote w:type="continuationNotice" w:id="1">
    <w:p w:rsidR="00CF5FB2" w:rsidRDefault="00CF5FB2" w:rsidP="00025A9C">
      <w:pPr>
        <w:spacing w:after="0" w:line="240" w:lineRule="auto"/>
        <w:ind w:firstLine="0"/>
      </w:pPr>
    </w:p>
  </w:footnote>
  <w:footnote w:id="2">
    <w:p w:rsidR="009B6C60" w:rsidRPr="00E0142D" w:rsidRDefault="009B6C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Kryterium określone przez</w:t>
      </w:r>
      <w:r>
        <w:t xml:space="preserve"> Ministerstwo Infrastruktury i Rozwoju w „Wytycznych </w:t>
      </w:r>
      <w:r>
        <w:br/>
        <w:t>w zakresie realizacji przedsięwzięć w obszarze włączenia społecznego i zwalczania ubóstwa z wykorzystaniem środków z EFS i EFRR na lata 2014-2020</w:t>
      </w:r>
      <w:r w:rsidR="0027432B">
        <w:rPr>
          <w:lang w:val="pl-PL"/>
        </w:rPr>
        <w:t>”</w:t>
      </w:r>
      <w:r>
        <w:t xml:space="preserve"> i zgodnie z potrzebami określonymi przez Instytucję Zarządzającą Regionalnym Programem Operacyjnym Województwa </w:t>
      </w:r>
      <w:r w:rsidR="00E111FB" w:rsidRPr="00E111FB">
        <w:rPr>
          <w:highlight w:val="yellow"/>
          <w:lang w:val="pl-PL"/>
        </w:rPr>
        <w:t>……………………….</w:t>
      </w:r>
      <w:r>
        <w:t xml:space="preserve"> na lata 2014-2020.</w:t>
      </w:r>
    </w:p>
  </w:footnote>
  <w:footnote w:id="3">
    <w:p w:rsidR="009B6C60" w:rsidRPr="00FE22F5" w:rsidRDefault="009B6C6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Cs w:val="20"/>
          <w:lang w:val="pl-PL"/>
        </w:rPr>
        <w:t>N</w:t>
      </w:r>
      <w:proofErr w:type="spellStart"/>
      <w:r w:rsidRPr="00FF1439">
        <w:rPr>
          <w:rFonts w:ascii="Calibri" w:hAnsi="Calibri" w:cs="Calibri"/>
          <w:szCs w:val="20"/>
        </w:rPr>
        <w:t>ależy</w:t>
      </w:r>
      <w:proofErr w:type="spellEnd"/>
      <w:r w:rsidRPr="00FF1439">
        <w:rPr>
          <w:rFonts w:ascii="Calibri" w:hAnsi="Calibri" w:cs="Calibri"/>
          <w:szCs w:val="20"/>
        </w:rPr>
        <w:t xml:space="preserve"> zadbać o </w:t>
      </w:r>
      <w:r w:rsidR="00DA6D67" w:rsidRPr="00FF1439">
        <w:rPr>
          <w:rFonts w:ascii="Calibri" w:hAnsi="Calibri" w:cs="Calibri"/>
          <w:szCs w:val="20"/>
        </w:rPr>
        <w:t>warunki, w jakich</w:t>
      </w:r>
      <w:r w:rsidR="00DA6D67">
        <w:rPr>
          <w:rFonts w:ascii="Calibri" w:hAnsi="Calibri" w:cs="Calibri"/>
          <w:szCs w:val="20"/>
          <w:lang w:val="pl-PL"/>
        </w:rPr>
        <w:t xml:space="preserve"> </w:t>
      </w:r>
      <w:r w:rsidR="00DA6D67" w:rsidRPr="00FF1439">
        <w:rPr>
          <w:rFonts w:ascii="Calibri" w:hAnsi="Calibri" w:cs="Calibri"/>
          <w:szCs w:val="20"/>
        </w:rPr>
        <w:t>wypełniany</w:t>
      </w:r>
      <w:r w:rsidRPr="00FF1439">
        <w:rPr>
          <w:rFonts w:ascii="Calibri" w:hAnsi="Calibri" w:cs="Calibri"/>
          <w:szCs w:val="20"/>
        </w:rPr>
        <w:t xml:space="preserve"> jest kwestionariusz, </w:t>
      </w:r>
      <w:r>
        <w:rPr>
          <w:rFonts w:ascii="Calibri" w:hAnsi="Calibri" w:cs="Calibri"/>
          <w:szCs w:val="20"/>
          <w:lang w:val="pl-PL"/>
        </w:rPr>
        <w:t xml:space="preserve">aby </w:t>
      </w:r>
      <w:r w:rsidR="00DA6D67" w:rsidRPr="00FF1439">
        <w:rPr>
          <w:rFonts w:ascii="Calibri" w:hAnsi="Calibri" w:cs="Calibri"/>
          <w:szCs w:val="20"/>
        </w:rPr>
        <w:t>zapewni</w:t>
      </w:r>
      <w:r w:rsidR="00DA6D67">
        <w:rPr>
          <w:rFonts w:ascii="Calibri" w:hAnsi="Calibri" w:cs="Calibri"/>
          <w:szCs w:val="20"/>
          <w:lang w:val="pl-PL"/>
        </w:rPr>
        <w:t xml:space="preserve">ć </w:t>
      </w:r>
      <w:r w:rsidR="00DA6D67" w:rsidRPr="00FF1439">
        <w:rPr>
          <w:rFonts w:ascii="Calibri" w:hAnsi="Calibri" w:cs="Calibri"/>
          <w:szCs w:val="20"/>
        </w:rPr>
        <w:t>poczucie</w:t>
      </w:r>
      <w:r w:rsidRPr="00FF1439">
        <w:rPr>
          <w:rFonts w:ascii="Calibri" w:hAnsi="Calibri" w:cs="Calibri"/>
          <w:szCs w:val="20"/>
        </w:rPr>
        <w:t xml:space="preserve"> </w:t>
      </w:r>
      <w:r w:rsidR="00DA6D67" w:rsidRPr="00FF1439">
        <w:rPr>
          <w:rFonts w:ascii="Calibri" w:hAnsi="Calibri" w:cs="Calibri"/>
          <w:szCs w:val="20"/>
        </w:rPr>
        <w:t xml:space="preserve">bezpieczeństwa </w:t>
      </w:r>
      <w:r w:rsidR="00DA6D67">
        <w:rPr>
          <w:rFonts w:ascii="Calibri" w:hAnsi="Calibri" w:cs="Calibri"/>
          <w:szCs w:val="20"/>
          <w:lang w:val="pl-PL"/>
        </w:rPr>
        <w:t>uczestnikowi</w:t>
      </w:r>
      <w:r>
        <w:rPr>
          <w:rFonts w:ascii="Calibri" w:hAnsi="Calibri" w:cs="Calibri"/>
          <w:szCs w:val="20"/>
          <w:lang w:val="pl-PL"/>
        </w:rPr>
        <w:t xml:space="preserve"> projektu</w:t>
      </w:r>
      <w:r w:rsidRPr="00FF1439">
        <w:rPr>
          <w:rFonts w:ascii="Calibri" w:hAnsi="Calibri" w:cs="Calibri"/>
          <w:szCs w:val="20"/>
        </w:rPr>
        <w:t xml:space="preserve">. </w:t>
      </w:r>
      <w:r>
        <w:rPr>
          <w:rFonts w:ascii="Calibri" w:hAnsi="Calibri" w:cs="Calibri"/>
          <w:szCs w:val="20"/>
          <w:lang w:val="pl-PL"/>
        </w:rPr>
        <w:t xml:space="preserve">Zaleca się również, aby </w:t>
      </w:r>
      <w:r w:rsidRPr="00FF1439">
        <w:rPr>
          <w:rFonts w:ascii="Calibri" w:hAnsi="Calibri" w:cs="Calibri"/>
          <w:szCs w:val="20"/>
        </w:rPr>
        <w:t xml:space="preserve">Kwestionariusz </w:t>
      </w:r>
      <w:r>
        <w:rPr>
          <w:rFonts w:ascii="Calibri" w:hAnsi="Calibri" w:cs="Calibri"/>
          <w:szCs w:val="20"/>
          <w:lang w:val="pl-PL"/>
        </w:rPr>
        <w:t>był wypełniany</w:t>
      </w:r>
      <w:r w:rsidRPr="00FF1439">
        <w:rPr>
          <w:rFonts w:ascii="Calibri" w:hAnsi="Calibri" w:cs="Calibri"/>
          <w:szCs w:val="20"/>
        </w:rPr>
        <w:t xml:space="preserve"> przez osobę, która przeprowadzała </w:t>
      </w:r>
      <w:r>
        <w:rPr>
          <w:rFonts w:ascii="Calibri" w:hAnsi="Calibri" w:cs="Calibri"/>
          <w:szCs w:val="20"/>
        </w:rPr>
        <w:t>diagnoz</w:t>
      </w:r>
      <w:r>
        <w:rPr>
          <w:rFonts w:ascii="Calibri" w:hAnsi="Calibri" w:cs="Calibri"/>
          <w:szCs w:val="20"/>
          <w:lang w:val="pl-PL"/>
        </w:rPr>
        <w:t>ę</w:t>
      </w:r>
      <w:r w:rsidRPr="0012497D">
        <w:rPr>
          <w:rFonts w:ascii="Calibri" w:hAnsi="Calibri" w:cs="Calibri"/>
          <w:szCs w:val="20"/>
        </w:rPr>
        <w:t xml:space="preserve"> sytuacji problemowej lub zagrożenia sytuacją problemową, </w:t>
      </w:r>
      <w:r>
        <w:rPr>
          <w:rFonts w:ascii="Calibri" w:hAnsi="Calibri" w:cs="Calibri"/>
          <w:szCs w:val="20"/>
          <w:lang w:val="pl-PL"/>
        </w:rPr>
        <w:t xml:space="preserve">diagnozę </w:t>
      </w:r>
      <w:r w:rsidRPr="0012497D">
        <w:rPr>
          <w:rFonts w:ascii="Calibri" w:hAnsi="Calibri" w:cs="Calibri"/>
          <w:szCs w:val="20"/>
        </w:rPr>
        <w:t>zas</w:t>
      </w:r>
      <w:r>
        <w:rPr>
          <w:rFonts w:ascii="Calibri" w:hAnsi="Calibri" w:cs="Calibri"/>
          <w:szCs w:val="20"/>
        </w:rPr>
        <w:t>obów, potencjału, predyspozycji</w:t>
      </w:r>
      <w:r>
        <w:rPr>
          <w:rFonts w:ascii="Calibri" w:hAnsi="Calibri" w:cs="Calibri"/>
          <w:szCs w:val="20"/>
          <w:lang w:val="pl-PL"/>
        </w:rPr>
        <w:t xml:space="preserve"> i</w:t>
      </w:r>
      <w:r w:rsidRPr="0012497D">
        <w:rPr>
          <w:rFonts w:ascii="Calibri" w:hAnsi="Calibri" w:cs="Calibri"/>
          <w:szCs w:val="20"/>
        </w:rPr>
        <w:t xml:space="preserve"> potrzeb</w:t>
      </w:r>
      <w:r>
        <w:rPr>
          <w:rFonts w:ascii="Calibri" w:hAnsi="Calibri" w:cs="Calibri"/>
          <w:szCs w:val="20"/>
          <w:lang w:val="pl-PL"/>
        </w:rPr>
        <w:t xml:space="preserve"> uczestnika projektu.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FB" w:rsidRDefault="0028558E" w:rsidP="00E111FB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7380F27" wp14:editId="2CAA22FD">
          <wp:extent cx="5760720" cy="500380"/>
          <wp:effectExtent l="0" t="0" r="0" b="0"/>
          <wp:docPr id="11" name="Obraz 11" descr="Podstawowe zestawienie poziom z 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Podstawowe zestawienie poziom z 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93" w:rsidRDefault="00BE59B5" w:rsidP="004A56DE">
    <w:pPr>
      <w:pStyle w:val="Nagwek"/>
      <w:ind w:firstLine="0"/>
    </w:pPr>
    <w:r>
      <w:rPr>
        <w:b/>
        <w:noProof/>
        <w:lang w:eastAsia="pl-PL"/>
      </w:rPr>
      <w:drawing>
        <wp:inline distT="0" distB="0" distL="0" distR="0" wp14:anchorId="4FC6641C" wp14:editId="08FB7140">
          <wp:extent cx="5758815" cy="429033"/>
          <wp:effectExtent l="0" t="0" r="0" b="9525"/>
          <wp:docPr id="5" name="Obraz 5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FB" w:rsidRDefault="00BE59B5" w:rsidP="00E111FB">
    <w:pPr>
      <w:ind w:firstLine="0"/>
    </w:pPr>
    <w:r>
      <w:rPr>
        <w:b/>
        <w:noProof/>
        <w:lang w:eastAsia="pl-PL"/>
      </w:rPr>
      <w:drawing>
        <wp:inline distT="0" distB="0" distL="0" distR="0" wp14:anchorId="5E36EA7E" wp14:editId="7BCECBEC">
          <wp:extent cx="5758815" cy="429033"/>
          <wp:effectExtent l="0" t="0" r="0" b="9525"/>
          <wp:docPr id="6" name="Obraz 6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E4C"/>
    <w:multiLevelType w:val="hybridMultilevel"/>
    <w:tmpl w:val="1F64A0E2"/>
    <w:lvl w:ilvl="0" w:tplc="C67ACC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2C8711A"/>
    <w:multiLevelType w:val="hybridMultilevel"/>
    <w:tmpl w:val="FB5699AC"/>
    <w:lvl w:ilvl="0" w:tplc="C70E14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4560E9B"/>
    <w:multiLevelType w:val="hybridMultilevel"/>
    <w:tmpl w:val="0FC67550"/>
    <w:lvl w:ilvl="0" w:tplc="C67ACC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9430F63"/>
    <w:multiLevelType w:val="hybridMultilevel"/>
    <w:tmpl w:val="10084A40"/>
    <w:lvl w:ilvl="0" w:tplc="0A444F76">
      <w:start w:val="1"/>
      <w:numFmt w:val="bullet"/>
      <w:pStyle w:val="Punktor"/>
      <w:lvlText w:val="n"/>
      <w:lvlJc w:val="right"/>
      <w:pPr>
        <w:tabs>
          <w:tab w:val="num" w:pos="709"/>
        </w:tabs>
        <w:ind w:left="709" w:hanging="142"/>
      </w:pPr>
      <w:rPr>
        <w:rFonts w:ascii="Wingdings" w:hAnsi="Wingdings" w:hint="default"/>
        <w:color w:val="76923C"/>
      </w:rPr>
    </w:lvl>
    <w:lvl w:ilvl="1" w:tplc="84E613D8">
      <w:start w:val="1"/>
      <w:numFmt w:val="bullet"/>
      <w:lvlText w:val="■"/>
      <w:lvlJc w:val="right"/>
      <w:pPr>
        <w:tabs>
          <w:tab w:val="num" w:pos="709"/>
        </w:tabs>
        <w:ind w:left="709" w:hanging="142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A7C77"/>
    <w:multiLevelType w:val="hybridMultilevel"/>
    <w:tmpl w:val="FF8077B4"/>
    <w:lvl w:ilvl="0" w:tplc="ADC63A7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0A5D43CD"/>
    <w:multiLevelType w:val="hybridMultilevel"/>
    <w:tmpl w:val="AC92EA3E"/>
    <w:lvl w:ilvl="0" w:tplc="C67ACC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E091720"/>
    <w:multiLevelType w:val="hybridMultilevel"/>
    <w:tmpl w:val="0F2A055E"/>
    <w:lvl w:ilvl="0" w:tplc="C67ACC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1CD2120"/>
    <w:multiLevelType w:val="hybridMultilevel"/>
    <w:tmpl w:val="6890B7FE"/>
    <w:lvl w:ilvl="0" w:tplc="F6E67E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3F55F2D"/>
    <w:multiLevelType w:val="hybridMultilevel"/>
    <w:tmpl w:val="EAAAF8EC"/>
    <w:lvl w:ilvl="0" w:tplc="C67ACC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4A65DCB"/>
    <w:multiLevelType w:val="hybridMultilevel"/>
    <w:tmpl w:val="1E2AB23A"/>
    <w:lvl w:ilvl="0" w:tplc="920EC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F432D"/>
    <w:multiLevelType w:val="hybridMultilevel"/>
    <w:tmpl w:val="81F2ACAE"/>
    <w:lvl w:ilvl="0" w:tplc="13EEFAA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68E06ED"/>
    <w:multiLevelType w:val="hybridMultilevel"/>
    <w:tmpl w:val="46F81DD8"/>
    <w:lvl w:ilvl="0" w:tplc="C70E14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84378EE"/>
    <w:multiLevelType w:val="hybridMultilevel"/>
    <w:tmpl w:val="3974A748"/>
    <w:lvl w:ilvl="0" w:tplc="AB50BE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1AC06370"/>
    <w:multiLevelType w:val="hybridMultilevel"/>
    <w:tmpl w:val="05EA39EC"/>
    <w:lvl w:ilvl="0" w:tplc="95E85F6C">
      <w:start w:val="1"/>
      <w:numFmt w:val="upperRoman"/>
      <w:lvlText w:val="%1."/>
      <w:lvlJc w:val="right"/>
      <w:pPr>
        <w:tabs>
          <w:tab w:val="num" w:pos="1418"/>
        </w:tabs>
        <w:ind w:left="1418" w:hanging="142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F01E38">
      <w:start w:val="1"/>
      <w:numFmt w:val="upperRoman"/>
      <w:pStyle w:val="Numeracja2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26B27"/>
    <w:multiLevelType w:val="hybridMultilevel"/>
    <w:tmpl w:val="A01CE3AE"/>
    <w:lvl w:ilvl="0" w:tplc="C70E14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23400405"/>
    <w:multiLevelType w:val="hybridMultilevel"/>
    <w:tmpl w:val="10BAEE88"/>
    <w:lvl w:ilvl="0" w:tplc="B7D4F5A2">
      <w:start w:val="1"/>
      <w:numFmt w:val="decimal"/>
      <w:lvlText w:val="%1."/>
      <w:lvlJc w:val="left"/>
      <w:pPr>
        <w:ind w:left="3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27341F0E"/>
    <w:multiLevelType w:val="hybridMultilevel"/>
    <w:tmpl w:val="C06C9E2E"/>
    <w:lvl w:ilvl="0" w:tplc="830A9132">
      <w:start w:val="9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982557"/>
    <w:multiLevelType w:val="hybridMultilevel"/>
    <w:tmpl w:val="4B7AE670"/>
    <w:lvl w:ilvl="0" w:tplc="C67ACC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E9010A0"/>
    <w:multiLevelType w:val="hybridMultilevel"/>
    <w:tmpl w:val="F41EA37E"/>
    <w:lvl w:ilvl="0" w:tplc="C70E14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311826C0"/>
    <w:multiLevelType w:val="hybridMultilevel"/>
    <w:tmpl w:val="73AE6A80"/>
    <w:lvl w:ilvl="0" w:tplc="C70E14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7B12E7A"/>
    <w:multiLevelType w:val="hybridMultilevel"/>
    <w:tmpl w:val="1816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477F2"/>
    <w:multiLevelType w:val="hybridMultilevel"/>
    <w:tmpl w:val="ED8227C8"/>
    <w:lvl w:ilvl="0" w:tplc="C70E14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D564511"/>
    <w:multiLevelType w:val="hybridMultilevel"/>
    <w:tmpl w:val="C5FAA984"/>
    <w:lvl w:ilvl="0" w:tplc="36A273C4">
      <w:start w:val="1"/>
      <w:numFmt w:val="lowerLetter"/>
      <w:lvlText w:val="%1)"/>
      <w:lvlJc w:val="right"/>
      <w:pPr>
        <w:tabs>
          <w:tab w:val="num" w:pos="1735"/>
        </w:tabs>
        <w:ind w:left="1735" w:hanging="142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3">
    <w:nsid w:val="3EC6744C"/>
    <w:multiLevelType w:val="hybridMultilevel"/>
    <w:tmpl w:val="A6A0B08E"/>
    <w:lvl w:ilvl="0" w:tplc="A418D7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A08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04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2A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85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645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EA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AE6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A53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095F84"/>
    <w:multiLevelType w:val="hybridMultilevel"/>
    <w:tmpl w:val="398ADC2E"/>
    <w:lvl w:ilvl="0" w:tplc="5B728CCE">
      <w:start w:val="1"/>
      <w:numFmt w:val="decimal"/>
      <w:lvlText w:val="%1."/>
      <w:lvlJc w:val="left"/>
      <w:pPr>
        <w:ind w:left="67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0EC6C45"/>
    <w:multiLevelType w:val="hybridMultilevel"/>
    <w:tmpl w:val="26BC51CA"/>
    <w:lvl w:ilvl="0" w:tplc="B310EB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115117B"/>
    <w:multiLevelType w:val="multilevel"/>
    <w:tmpl w:val="DCB00CB6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gwek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4F35EE"/>
    <w:multiLevelType w:val="hybridMultilevel"/>
    <w:tmpl w:val="D898E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E7DBE"/>
    <w:multiLevelType w:val="hybridMultilevel"/>
    <w:tmpl w:val="A5F8A710"/>
    <w:lvl w:ilvl="0" w:tplc="4880AE2E">
      <w:start w:val="8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4CAE02E2"/>
    <w:multiLevelType w:val="hybridMultilevel"/>
    <w:tmpl w:val="115080C4"/>
    <w:lvl w:ilvl="0" w:tplc="C70E14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E4E5EE1"/>
    <w:multiLevelType w:val="hybridMultilevel"/>
    <w:tmpl w:val="DC8C9CA4"/>
    <w:lvl w:ilvl="0" w:tplc="C67ACC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4F123079"/>
    <w:multiLevelType w:val="hybridMultilevel"/>
    <w:tmpl w:val="649E9262"/>
    <w:lvl w:ilvl="0" w:tplc="55AC0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C2F1D"/>
    <w:multiLevelType w:val="hybridMultilevel"/>
    <w:tmpl w:val="6CF09C18"/>
    <w:lvl w:ilvl="0" w:tplc="36A273C4">
      <w:start w:val="1"/>
      <w:numFmt w:val="lowerLetter"/>
      <w:lvlText w:val="%1)"/>
      <w:lvlJc w:val="right"/>
      <w:pPr>
        <w:tabs>
          <w:tab w:val="num" w:pos="1222"/>
        </w:tabs>
        <w:ind w:left="1222" w:hanging="142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">
    <w:nsid w:val="518357A2"/>
    <w:multiLevelType w:val="hybridMultilevel"/>
    <w:tmpl w:val="36641406"/>
    <w:lvl w:ilvl="0" w:tplc="36A273C4">
      <w:start w:val="1"/>
      <w:numFmt w:val="lowerLetter"/>
      <w:lvlText w:val="%1)"/>
      <w:lvlJc w:val="right"/>
      <w:pPr>
        <w:tabs>
          <w:tab w:val="num" w:pos="709"/>
        </w:tabs>
        <w:ind w:left="709" w:hanging="142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EEA"/>
    <w:multiLevelType w:val="hybridMultilevel"/>
    <w:tmpl w:val="8B640CF2"/>
    <w:lvl w:ilvl="0" w:tplc="C67ACC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9097187"/>
    <w:multiLevelType w:val="hybridMultilevel"/>
    <w:tmpl w:val="B6347468"/>
    <w:lvl w:ilvl="0" w:tplc="49EA1C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C4350"/>
    <w:multiLevelType w:val="hybridMultilevel"/>
    <w:tmpl w:val="2DE4C8C6"/>
    <w:lvl w:ilvl="0" w:tplc="394EC99E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653B0"/>
    <w:multiLevelType w:val="hybridMultilevel"/>
    <w:tmpl w:val="7D4C2E9C"/>
    <w:lvl w:ilvl="0" w:tplc="3EB4DD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8">
    <w:nsid w:val="5F8B277A"/>
    <w:multiLevelType w:val="hybridMultilevel"/>
    <w:tmpl w:val="01CE72E4"/>
    <w:lvl w:ilvl="0" w:tplc="4314C6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F0BDD"/>
    <w:multiLevelType w:val="hybridMultilevel"/>
    <w:tmpl w:val="E7A40486"/>
    <w:lvl w:ilvl="0" w:tplc="C70E14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63311F4A"/>
    <w:multiLevelType w:val="hybridMultilevel"/>
    <w:tmpl w:val="DCAE8D9E"/>
    <w:lvl w:ilvl="0" w:tplc="8264B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>
    <w:nsid w:val="6416624E"/>
    <w:multiLevelType w:val="hybridMultilevel"/>
    <w:tmpl w:val="7D7C6708"/>
    <w:lvl w:ilvl="0" w:tplc="7BD069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670F0A33"/>
    <w:multiLevelType w:val="hybridMultilevel"/>
    <w:tmpl w:val="A5983A36"/>
    <w:lvl w:ilvl="0" w:tplc="C67ACC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676844A6"/>
    <w:multiLevelType w:val="hybridMultilevel"/>
    <w:tmpl w:val="7B505154"/>
    <w:lvl w:ilvl="0" w:tplc="1B0AA48A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>
    <w:nsid w:val="681A7F02"/>
    <w:multiLevelType w:val="hybridMultilevel"/>
    <w:tmpl w:val="EC5044B8"/>
    <w:lvl w:ilvl="0" w:tplc="C70E14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>
    <w:nsid w:val="6C181EF7"/>
    <w:multiLevelType w:val="hybridMultilevel"/>
    <w:tmpl w:val="F7CCFCE2"/>
    <w:lvl w:ilvl="0" w:tplc="3202E126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4662E9"/>
    <w:multiLevelType w:val="hybridMultilevel"/>
    <w:tmpl w:val="514AE67E"/>
    <w:lvl w:ilvl="0" w:tplc="C70E142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6F294283"/>
    <w:multiLevelType w:val="hybridMultilevel"/>
    <w:tmpl w:val="134CAE86"/>
    <w:lvl w:ilvl="0" w:tplc="C4CC6D12">
      <w:start w:val="1"/>
      <w:numFmt w:val="decimal"/>
      <w:pStyle w:val="Numeracja"/>
      <w:lvlText w:val="%1."/>
      <w:lvlJc w:val="right"/>
      <w:pPr>
        <w:tabs>
          <w:tab w:val="num" w:pos="709"/>
        </w:tabs>
        <w:ind w:left="709" w:hanging="142"/>
      </w:pPr>
      <w:rPr>
        <w:rFonts w:ascii="Times New Roman" w:hAnsi="Times New Roman" w:hint="default"/>
        <w:b/>
        <w:i w:val="0"/>
        <w:sz w:val="22"/>
      </w:rPr>
    </w:lvl>
    <w:lvl w:ilvl="1" w:tplc="36A273C4">
      <w:start w:val="1"/>
      <w:numFmt w:val="lowerLetter"/>
      <w:lvlText w:val="%2)"/>
      <w:lvlJc w:val="right"/>
      <w:pPr>
        <w:tabs>
          <w:tab w:val="num" w:pos="709"/>
        </w:tabs>
        <w:ind w:left="709" w:hanging="142"/>
      </w:pPr>
      <w:rPr>
        <w:rFonts w:ascii="Times New Roman" w:hAnsi="Times New Roman" w:hint="default"/>
        <w:b w:val="0"/>
        <w:i w:val="0"/>
        <w:sz w:val="22"/>
      </w:rPr>
    </w:lvl>
    <w:lvl w:ilvl="2" w:tplc="1C9AC5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51BAD"/>
    <w:multiLevelType w:val="hybridMultilevel"/>
    <w:tmpl w:val="B9569DAC"/>
    <w:lvl w:ilvl="0" w:tplc="FB78E9C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9">
    <w:nsid w:val="72032CED"/>
    <w:multiLevelType w:val="hybridMultilevel"/>
    <w:tmpl w:val="F3CA2C84"/>
    <w:lvl w:ilvl="0" w:tplc="17CAEEBA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50">
    <w:nsid w:val="73E44219"/>
    <w:multiLevelType w:val="hybridMultilevel"/>
    <w:tmpl w:val="4C9212B4"/>
    <w:lvl w:ilvl="0" w:tplc="8264BC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>
    <w:nsid w:val="76AF7C12"/>
    <w:multiLevelType w:val="hybridMultilevel"/>
    <w:tmpl w:val="C3D2C756"/>
    <w:lvl w:ilvl="0" w:tplc="B238998E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47"/>
  </w:num>
  <w:num w:numId="3">
    <w:abstractNumId w:val="3"/>
  </w:num>
  <w:num w:numId="4">
    <w:abstractNumId w:val="47"/>
    <w:lvlOverride w:ilvl="0">
      <w:startOverride w:val="1"/>
    </w:lvlOverride>
  </w:num>
  <w:num w:numId="5">
    <w:abstractNumId w:val="47"/>
    <w:lvlOverride w:ilvl="0">
      <w:startOverride w:val="1"/>
    </w:lvlOverride>
  </w:num>
  <w:num w:numId="6">
    <w:abstractNumId w:val="47"/>
    <w:lvlOverride w:ilvl="0">
      <w:startOverride w:val="1"/>
    </w:lvlOverride>
  </w:num>
  <w:num w:numId="7">
    <w:abstractNumId w:val="33"/>
  </w:num>
  <w:num w:numId="8">
    <w:abstractNumId w:val="32"/>
  </w:num>
  <w:num w:numId="9">
    <w:abstractNumId w:val="22"/>
  </w:num>
  <w:num w:numId="10">
    <w:abstractNumId w:val="13"/>
  </w:num>
  <w:num w:numId="11">
    <w:abstractNumId w:val="31"/>
  </w:num>
  <w:num w:numId="12">
    <w:abstractNumId w:val="45"/>
  </w:num>
  <w:num w:numId="13">
    <w:abstractNumId w:val="35"/>
  </w:num>
  <w:num w:numId="14">
    <w:abstractNumId w:val="18"/>
  </w:num>
  <w:num w:numId="15">
    <w:abstractNumId w:val="43"/>
  </w:num>
  <w:num w:numId="16">
    <w:abstractNumId w:val="4"/>
  </w:num>
  <w:num w:numId="17">
    <w:abstractNumId w:val="30"/>
  </w:num>
  <w:num w:numId="18">
    <w:abstractNumId w:val="50"/>
  </w:num>
  <w:num w:numId="19">
    <w:abstractNumId w:val="40"/>
  </w:num>
  <w:num w:numId="20">
    <w:abstractNumId w:val="28"/>
  </w:num>
  <w:num w:numId="21">
    <w:abstractNumId w:val="25"/>
  </w:num>
  <w:num w:numId="22">
    <w:abstractNumId w:val="10"/>
  </w:num>
  <w:num w:numId="23">
    <w:abstractNumId w:val="51"/>
  </w:num>
  <w:num w:numId="24">
    <w:abstractNumId w:val="11"/>
  </w:num>
  <w:num w:numId="25">
    <w:abstractNumId w:val="19"/>
  </w:num>
  <w:num w:numId="26">
    <w:abstractNumId w:val="39"/>
  </w:num>
  <w:num w:numId="27">
    <w:abstractNumId w:val="46"/>
  </w:num>
  <w:num w:numId="28">
    <w:abstractNumId w:val="44"/>
  </w:num>
  <w:num w:numId="29">
    <w:abstractNumId w:val="1"/>
  </w:num>
  <w:num w:numId="30">
    <w:abstractNumId w:val="29"/>
  </w:num>
  <w:num w:numId="31">
    <w:abstractNumId w:val="21"/>
  </w:num>
  <w:num w:numId="32">
    <w:abstractNumId w:val="14"/>
  </w:num>
  <w:num w:numId="33">
    <w:abstractNumId w:val="42"/>
  </w:num>
  <w:num w:numId="34">
    <w:abstractNumId w:val="8"/>
  </w:num>
  <w:num w:numId="35">
    <w:abstractNumId w:val="6"/>
  </w:num>
  <w:num w:numId="36">
    <w:abstractNumId w:val="15"/>
  </w:num>
  <w:num w:numId="37">
    <w:abstractNumId w:val="5"/>
  </w:num>
  <w:num w:numId="38">
    <w:abstractNumId w:val="2"/>
  </w:num>
  <w:num w:numId="39">
    <w:abstractNumId w:val="17"/>
  </w:num>
  <w:num w:numId="40">
    <w:abstractNumId w:val="0"/>
  </w:num>
  <w:num w:numId="41">
    <w:abstractNumId w:val="34"/>
  </w:num>
  <w:num w:numId="42">
    <w:abstractNumId w:val="24"/>
  </w:num>
  <w:num w:numId="43">
    <w:abstractNumId w:val="41"/>
  </w:num>
  <w:num w:numId="44">
    <w:abstractNumId w:val="12"/>
  </w:num>
  <w:num w:numId="45">
    <w:abstractNumId w:val="48"/>
  </w:num>
  <w:num w:numId="46">
    <w:abstractNumId w:val="49"/>
  </w:num>
  <w:num w:numId="47">
    <w:abstractNumId w:val="7"/>
  </w:num>
  <w:num w:numId="48">
    <w:abstractNumId w:val="37"/>
  </w:num>
  <w:num w:numId="49">
    <w:abstractNumId w:val="47"/>
    <w:lvlOverride w:ilvl="0">
      <w:startOverride w:val="1"/>
    </w:lvlOverride>
  </w:num>
  <w:num w:numId="50">
    <w:abstractNumId w:val="27"/>
  </w:num>
  <w:num w:numId="51">
    <w:abstractNumId w:val="47"/>
    <w:lvlOverride w:ilvl="0">
      <w:startOverride w:val="1"/>
    </w:lvlOverride>
  </w:num>
  <w:num w:numId="52">
    <w:abstractNumId w:val="20"/>
  </w:num>
  <w:num w:numId="53">
    <w:abstractNumId w:val="23"/>
  </w:num>
  <w:num w:numId="54">
    <w:abstractNumId w:val="36"/>
  </w:num>
  <w:num w:numId="55">
    <w:abstractNumId w:val="16"/>
  </w:num>
  <w:num w:numId="56">
    <w:abstractNumId w:val="38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BA"/>
    <w:rsid w:val="000003BC"/>
    <w:rsid w:val="00000C06"/>
    <w:rsid w:val="00025A9C"/>
    <w:rsid w:val="000328CA"/>
    <w:rsid w:val="00036039"/>
    <w:rsid w:val="000370FD"/>
    <w:rsid w:val="00095587"/>
    <w:rsid w:val="000A1E5B"/>
    <w:rsid w:val="000A53F6"/>
    <w:rsid w:val="000B2BEA"/>
    <w:rsid w:val="000C4DC2"/>
    <w:rsid w:val="000D1FE1"/>
    <w:rsid w:val="000D399B"/>
    <w:rsid w:val="000F4907"/>
    <w:rsid w:val="000F6F28"/>
    <w:rsid w:val="00101229"/>
    <w:rsid w:val="00112860"/>
    <w:rsid w:val="0012497D"/>
    <w:rsid w:val="00136317"/>
    <w:rsid w:val="00164C0E"/>
    <w:rsid w:val="001860B7"/>
    <w:rsid w:val="001A07FD"/>
    <w:rsid w:val="001A475B"/>
    <w:rsid w:val="001A541B"/>
    <w:rsid w:val="0022257A"/>
    <w:rsid w:val="002233CF"/>
    <w:rsid w:val="0023206E"/>
    <w:rsid w:val="00254F2C"/>
    <w:rsid w:val="00260852"/>
    <w:rsid w:val="002627B7"/>
    <w:rsid w:val="002679EE"/>
    <w:rsid w:val="00270521"/>
    <w:rsid w:val="0027432B"/>
    <w:rsid w:val="0028558E"/>
    <w:rsid w:val="00291E8E"/>
    <w:rsid w:val="00296322"/>
    <w:rsid w:val="002A70DD"/>
    <w:rsid w:val="002B653B"/>
    <w:rsid w:val="002C299C"/>
    <w:rsid w:val="002D4890"/>
    <w:rsid w:val="002E27B2"/>
    <w:rsid w:val="002E3F33"/>
    <w:rsid w:val="003026A6"/>
    <w:rsid w:val="00313BD5"/>
    <w:rsid w:val="00333454"/>
    <w:rsid w:val="003366A5"/>
    <w:rsid w:val="003463B6"/>
    <w:rsid w:val="00362720"/>
    <w:rsid w:val="00373AF4"/>
    <w:rsid w:val="0038463F"/>
    <w:rsid w:val="003C5563"/>
    <w:rsid w:val="003D4EB4"/>
    <w:rsid w:val="003F7D5C"/>
    <w:rsid w:val="00401D9F"/>
    <w:rsid w:val="00415958"/>
    <w:rsid w:val="00425EDF"/>
    <w:rsid w:val="00437440"/>
    <w:rsid w:val="00480C9D"/>
    <w:rsid w:val="004A56DE"/>
    <w:rsid w:val="004A64CE"/>
    <w:rsid w:val="004B4E8C"/>
    <w:rsid w:val="004C7CDE"/>
    <w:rsid w:val="005573CF"/>
    <w:rsid w:val="0056672B"/>
    <w:rsid w:val="00581F7F"/>
    <w:rsid w:val="005860C9"/>
    <w:rsid w:val="00593537"/>
    <w:rsid w:val="005C2B26"/>
    <w:rsid w:val="005D7B03"/>
    <w:rsid w:val="005E5036"/>
    <w:rsid w:val="005E51FE"/>
    <w:rsid w:val="00615AA7"/>
    <w:rsid w:val="006A00C7"/>
    <w:rsid w:val="006C730E"/>
    <w:rsid w:val="006E3C9C"/>
    <w:rsid w:val="006F3698"/>
    <w:rsid w:val="00703E77"/>
    <w:rsid w:val="00706153"/>
    <w:rsid w:val="00727757"/>
    <w:rsid w:val="00751221"/>
    <w:rsid w:val="00761E10"/>
    <w:rsid w:val="00767686"/>
    <w:rsid w:val="00780606"/>
    <w:rsid w:val="007A16E2"/>
    <w:rsid w:val="007B1F89"/>
    <w:rsid w:val="007B661D"/>
    <w:rsid w:val="007D68DF"/>
    <w:rsid w:val="008A6ACE"/>
    <w:rsid w:val="008B1CB8"/>
    <w:rsid w:val="008C1CFA"/>
    <w:rsid w:val="008C4541"/>
    <w:rsid w:val="008C4D66"/>
    <w:rsid w:val="008C6148"/>
    <w:rsid w:val="008F114F"/>
    <w:rsid w:val="008F4BE2"/>
    <w:rsid w:val="00911345"/>
    <w:rsid w:val="00911FA6"/>
    <w:rsid w:val="00930E21"/>
    <w:rsid w:val="00933918"/>
    <w:rsid w:val="00941EEE"/>
    <w:rsid w:val="00947CC7"/>
    <w:rsid w:val="00956AC3"/>
    <w:rsid w:val="0097650D"/>
    <w:rsid w:val="009877F5"/>
    <w:rsid w:val="00997608"/>
    <w:rsid w:val="009B2943"/>
    <w:rsid w:val="009B30D2"/>
    <w:rsid w:val="009B5CFB"/>
    <w:rsid w:val="009B6C60"/>
    <w:rsid w:val="009C014A"/>
    <w:rsid w:val="009C58A6"/>
    <w:rsid w:val="009D1D65"/>
    <w:rsid w:val="00A04CAA"/>
    <w:rsid w:val="00A2276D"/>
    <w:rsid w:val="00A34802"/>
    <w:rsid w:val="00A647F8"/>
    <w:rsid w:val="00A85078"/>
    <w:rsid w:val="00A944AE"/>
    <w:rsid w:val="00A94CA2"/>
    <w:rsid w:val="00A95645"/>
    <w:rsid w:val="00A969AC"/>
    <w:rsid w:val="00AA7844"/>
    <w:rsid w:val="00AB4113"/>
    <w:rsid w:val="00AB58D3"/>
    <w:rsid w:val="00AC3985"/>
    <w:rsid w:val="00AC48CC"/>
    <w:rsid w:val="00AC66A8"/>
    <w:rsid w:val="00AD0D31"/>
    <w:rsid w:val="00AF2FF2"/>
    <w:rsid w:val="00B16B50"/>
    <w:rsid w:val="00B3052C"/>
    <w:rsid w:val="00B3458D"/>
    <w:rsid w:val="00B51D3B"/>
    <w:rsid w:val="00B71598"/>
    <w:rsid w:val="00B84BE6"/>
    <w:rsid w:val="00B94DF4"/>
    <w:rsid w:val="00BA6C99"/>
    <w:rsid w:val="00BB062C"/>
    <w:rsid w:val="00BE59B5"/>
    <w:rsid w:val="00BF157A"/>
    <w:rsid w:val="00C11749"/>
    <w:rsid w:val="00C171BA"/>
    <w:rsid w:val="00C2795F"/>
    <w:rsid w:val="00C3690C"/>
    <w:rsid w:val="00C43472"/>
    <w:rsid w:val="00C55119"/>
    <w:rsid w:val="00C71C4A"/>
    <w:rsid w:val="00C8656D"/>
    <w:rsid w:val="00C903A7"/>
    <w:rsid w:val="00CA75A5"/>
    <w:rsid w:val="00CC3090"/>
    <w:rsid w:val="00CE5909"/>
    <w:rsid w:val="00CF3533"/>
    <w:rsid w:val="00CF5FB2"/>
    <w:rsid w:val="00D06064"/>
    <w:rsid w:val="00D6330C"/>
    <w:rsid w:val="00D81B1B"/>
    <w:rsid w:val="00D85576"/>
    <w:rsid w:val="00D874D3"/>
    <w:rsid w:val="00DA6D67"/>
    <w:rsid w:val="00DB4693"/>
    <w:rsid w:val="00DB5E96"/>
    <w:rsid w:val="00DC33BE"/>
    <w:rsid w:val="00DE6F28"/>
    <w:rsid w:val="00DF7084"/>
    <w:rsid w:val="00E0142D"/>
    <w:rsid w:val="00E0648C"/>
    <w:rsid w:val="00E111FB"/>
    <w:rsid w:val="00E14129"/>
    <w:rsid w:val="00E234C7"/>
    <w:rsid w:val="00E304D2"/>
    <w:rsid w:val="00E31622"/>
    <w:rsid w:val="00E33D06"/>
    <w:rsid w:val="00E510B2"/>
    <w:rsid w:val="00E61B40"/>
    <w:rsid w:val="00E63EBA"/>
    <w:rsid w:val="00E6786C"/>
    <w:rsid w:val="00E8646C"/>
    <w:rsid w:val="00E91FFE"/>
    <w:rsid w:val="00E93ADC"/>
    <w:rsid w:val="00EC7718"/>
    <w:rsid w:val="00EE3B89"/>
    <w:rsid w:val="00EE5E56"/>
    <w:rsid w:val="00EF155A"/>
    <w:rsid w:val="00EF2E4F"/>
    <w:rsid w:val="00F10689"/>
    <w:rsid w:val="00F12AF5"/>
    <w:rsid w:val="00F17268"/>
    <w:rsid w:val="00F37C3E"/>
    <w:rsid w:val="00F40469"/>
    <w:rsid w:val="00F57CD9"/>
    <w:rsid w:val="00F61F50"/>
    <w:rsid w:val="00F82E7B"/>
    <w:rsid w:val="00F83E0B"/>
    <w:rsid w:val="00F92287"/>
    <w:rsid w:val="00F97275"/>
    <w:rsid w:val="00FA5E99"/>
    <w:rsid w:val="00FB53FD"/>
    <w:rsid w:val="00FC69A9"/>
    <w:rsid w:val="00FD1CBA"/>
    <w:rsid w:val="00FE22F5"/>
    <w:rsid w:val="00FE458B"/>
    <w:rsid w:val="00FF1439"/>
    <w:rsid w:val="00FF3C91"/>
    <w:rsid w:val="00FF4BA6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/>
    <w:lsdException w:name="heading 7" w:uiPriority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9C"/>
    <w:pPr>
      <w:widowControl w:val="0"/>
      <w:spacing w:after="240" w:line="276" w:lineRule="auto"/>
      <w:ind w:firstLine="709"/>
      <w:contextualSpacing/>
      <w:jc w:val="both"/>
    </w:pPr>
    <w:rPr>
      <w:rFonts w:ascii="Times New Roman" w:eastAsia="SimSun" w:hAnsi="Times New Roman"/>
      <w:kern w:val="1"/>
      <w:sz w:val="22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1"/>
    <w:qFormat/>
    <w:rsid w:val="00AB58D3"/>
    <w:pPr>
      <w:keepNext/>
      <w:numPr>
        <w:numId w:val="1"/>
      </w:numPr>
      <w:suppressAutoHyphens/>
      <w:jc w:val="left"/>
      <w:outlineLvl w:val="0"/>
    </w:pPr>
    <w:rPr>
      <w:rFonts w:eastAsia="Times New Roman" w:cs="Cambria"/>
      <w:b/>
      <w:bCs/>
      <w:color w:val="4F6228"/>
      <w:kern w:val="32"/>
      <w:sz w:val="32"/>
      <w:szCs w:val="29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17268"/>
    <w:pPr>
      <w:keepNext/>
      <w:numPr>
        <w:ilvl w:val="1"/>
        <w:numId w:val="1"/>
      </w:numPr>
      <w:suppressAutoHyphens/>
      <w:jc w:val="left"/>
      <w:outlineLvl w:val="1"/>
    </w:pPr>
    <w:rPr>
      <w:rFonts w:cs="Cambria"/>
      <w:b/>
      <w:bCs/>
      <w:iCs/>
      <w:sz w:val="28"/>
      <w:szCs w:val="28"/>
      <w:lang w:val="x-none"/>
    </w:rPr>
  </w:style>
  <w:style w:type="paragraph" w:styleId="Nagwek3">
    <w:name w:val="heading 3"/>
    <w:next w:val="Normalny"/>
    <w:link w:val="Nagwek3Znak"/>
    <w:uiPriority w:val="9"/>
    <w:unhideWhenUsed/>
    <w:qFormat/>
    <w:rsid w:val="005573CF"/>
    <w:pPr>
      <w:keepNext/>
      <w:keepLines/>
      <w:spacing w:before="120" w:after="120" w:line="360" w:lineRule="auto"/>
      <w:ind w:left="360" w:hanging="360"/>
      <w:outlineLvl w:val="2"/>
    </w:pPr>
    <w:rPr>
      <w:rFonts w:eastAsia="Times New Roman"/>
      <w:b/>
      <w:bCs/>
      <w:color w:val="000000"/>
      <w:kern w:val="1"/>
      <w:sz w:val="24"/>
      <w:szCs w:val="21"/>
      <w:lang w:eastAsia="hi-IN" w:bidi="hi-IN"/>
    </w:rPr>
  </w:style>
  <w:style w:type="paragraph" w:styleId="Nagwek6">
    <w:name w:val="heading 6"/>
    <w:basedOn w:val="Normalny"/>
    <w:next w:val="Normalny"/>
    <w:link w:val="Nagwek6Znak"/>
    <w:rsid w:val="005573CF"/>
    <w:pPr>
      <w:spacing w:before="240"/>
      <w:outlineLvl w:val="5"/>
    </w:pPr>
    <w:rPr>
      <w:rFonts w:ascii="Calibri" w:eastAsia="Calibri" w:hAnsi="Calibri" w:cs="Calibri"/>
      <w:b/>
      <w:bCs/>
      <w:sz w:val="24"/>
      <w:szCs w:val="20"/>
      <w:lang w:val="x-none"/>
    </w:rPr>
  </w:style>
  <w:style w:type="paragraph" w:styleId="Nagwek7">
    <w:name w:val="heading 7"/>
    <w:basedOn w:val="Normalny"/>
    <w:next w:val="Normalny"/>
    <w:link w:val="Nagwek7Znak"/>
    <w:rsid w:val="005573CF"/>
    <w:pPr>
      <w:outlineLvl w:val="6"/>
    </w:pPr>
    <w:rPr>
      <w:rFonts w:ascii="Calibri" w:hAnsi="Calibri"/>
      <w:b/>
      <w:i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5573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1Znak1">
    <w:name w:val="Nagłówek 1 Znak1"/>
    <w:link w:val="Nagwek1"/>
    <w:rsid w:val="00AB58D3"/>
    <w:rPr>
      <w:rFonts w:ascii="Times New Roman" w:eastAsia="Times New Roman" w:hAnsi="Times New Roman" w:cs="Cambria"/>
      <w:b/>
      <w:bCs/>
      <w:color w:val="4F6228"/>
      <w:kern w:val="32"/>
      <w:sz w:val="32"/>
      <w:szCs w:val="29"/>
      <w:lang w:val="x-none" w:eastAsia="hi-IN" w:bidi="hi-IN"/>
    </w:rPr>
  </w:style>
  <w:style w:type="character" w:customStyle="1" w:styleId="Nagwek2Znak">
    <w:name w:val="Nagłówek 2 Znak"/>
    <w:link w:val="Nagwek2"/>
    <w:rsid w:val="00F17268"/>
    <w:rPr>
      <w:rFonts w:ascii="Times New Roman" w:eastAsia="SimSun" w:hAnsi="Times New Roman" w:cs="Cambria"/>
      <w:b/>
      <w:bCs/>
      <w:iCs/>
      <w:kern w:val="1"/>
      <w:sz w:val="28"/>
      <w:szCs w:val="28"/>
      <w:lang w:eastAsia="hi-IN" w:bidi="hi-IN"/>
    </w:rPr>
  </w:style>
  <w:style w:type="character" w:customStyle="1" w:styleId="Nagwek6Znak">
    <w:name w:val="Nagłówek 6 Znak"/>
    <w:link w:val="Nagwek6"/>
    <w:rsid w:val="005573CF"/>
    <w:rPr>
      <w:rFonts w:cs="Calibri"/>
      <w:b/>
      <w:bCs/>
      <w:kern w:val="1"/>
      <w:sz w:val="24"/>
      <w:lang w:val="x-none" w:eastAsia="hi-IN" w:bidi="hi-IN"/>
    </w:rPr>
  </w:style>
  <w:style w:type="character" w:customStyle="1" w:styleId="Nagwek7Znak">
    <w:name w:val="Nagłówek 7 Znak"/>
    <w:link w:val="Nagwek7"/>
    <w:rsid w:val="005573CF"/>
    <w:rPr>
      <w:rFonts w:eastAsia="SimSun"/>
      <w:b/>
      <w:i/>
      <w:color w:val="000000"/>
      <w:kern w:val="1"/>
      <w:sz w:val="24"/>
      <w:szCs w:val="24"/>
      <w:lang w:eastAsia="hi-IN" w:bidi="hi-IN"/>
    </w:rPr>
  </w:style>
  <w:style w:type="paragraph" w:customStyle="1" w:styleId="Numeracja">
    <w:name w:val="Numeracja"/>
    <w:link w:val="NumeracjaZnak"/>
    <w:qFormat/>
    <w:rsid w:val="009C014A"/>
    <w:pPr>
      <w:numPr>
        <w:numId w:val="2"/>
      </w:numPr>
      <w:spacing w:after="240" w:line="276" w:lineRule="auto"/>
      <w:contextualSpacing/>
      <w:jc w:val="both"/>
    </w:pPr>
    <w:rPr>
      <w:rFonts w:ascii="Times New Roman" w:eastAsia="SimSun" w:hAnsi="Times New Roman"/>
      <w:kern w:val="1"/>
      <w:sz w:val="22"/>
      <w:szCs w:val="24"/>
      <w:lang w:eastAsia="hi-IN" w:bidi="hi-IN"/>
    </w:rPr>
  </w:style>
  <w:style w:type="character" w:customStyle="1" w:styleId="NumeracjaZnak">
    <w:name w:val="Numeracja Znak"/>
    <w:link w:val="Numeracja"/>
    <w:rsid w:val="009C014A"/>
    <w:rPr>
      <w:rFonts w:ascii="Times New Roman" w:eastAsia="SimSun" w:hAnsi="Times New Roman"/>
      <w:kern w:val="1"/>
      <w:sz w:val="22"/>
      <w:szCs w:val="24"/>
      <w:lang w:val="pl-PL" w:eastAsia="hi-IN" w:bidi="hi-IN"/>
    </w:rPr>
  </w:style>
  <w:style w:type="paragraph" w:customStyle="1" w:styleId="Punktor">
    <w:name w:val="Punktor"/>
    <w:basedOn w:val="Normalny"/>
    <w:link w:val="PunktorZnak"/>
    <w:qFormat/>
    <w:rsid w:val="009C014A"/>
    <w:pPr>
      <w:numPr>
        <w:numId w:val="3"/>
      </w:numPr>
    </w:pPr>
    <w:rPr>
      <w:sz w:val="20"/>
      <w:lang w:val="x-none" w:eastAsia="ar-SA" w:bidi="ar-SA"/>
    </w:rPr>
  </w:style>
  <w:style w:type="character" w:customStyle="1" w:styleId="PunktorZnak">
    <w:name w:val="Punktor Znak"/>
    <w:link w:val="Punktor"/>
    <w:rsid w:val="009C014A"/>
    <w:rPr>
      <w:rFonts w:ascii="Times New Roman" w:eastAsia="SimSun" w:hAnsi="Times New Roman" w:cs="Times New Roman"/>
      <w:kern w:val="1"/>
      <w:szCs w:val="24"/>
      <w:lang w:eastAsia="ar-SA"/>
    </w:rPr>
  </w:style>
  <w:style w:type="paragraph" w:customStyle="1" w:styleId="Spistreci">
    <w:name w:val="Spis treści"/>
    <w:basedOn w:val="Nagwek1"/>
    <w:link w:val="SpistreciZnak"/>
    <w:qFormat/>
    <w:rsid w:val="00AB58D3"/>
    <w:pPr>
      <w:numPr>
        <w:numId w:val="0"/>
      </w:numPr>
    </w:pPr>
    <w:rPr>
      <w:rFonts w:cs="Times New Roman"/>
      <w:b w:val="0"/>
      <w:bCs w:val="0"/>
      <w:lang w:eastAsia="ar-SA"/>
    </w:rPr>
  </w:style>
  <w:style w:type="character" w:customStyle="1" w:styleId="SpistreciZnak">
    <w:name w:val="Spis treści Znak"/>
    <w:link w:val="Spistreci"/>
    <w:rsid w:val="00AB58D3"/>
    <w:rPr>
      <w:rFonts w:ascii="Times New Roman" w:eastAsia="Times New Roman" w:hAnsi="Times New Roman" w:cs="Times New Roman"/>
      <w:b w:val="0"/>
      <w:bCs w:val="0"/>
      <w:color w:val="4F6228"/>
      <w:kern w:val="32"/>
      <w:sz w:val="32"/>
      <w:szCs w:val="29"/>
      <w:lang w:val="x-none" w:eastAsia="ar-SA" w:bidi="hi-IN"/>
    </w:rPr>
  </w:style>
  <w:style w:type="paragraph" w:customStyle="1" w:styleId="Stylnagwka">
    <w:name w:val="Styl nagłówka"/>
    <w:link w:val="StylnagwkaZnak"/>
    <w:qFormat/>
    <w:rsid w:val="00BF157A"/>
    <w:pPr>
      <w:pBdr>
        <w:bottom w:val="single" w:sz="8" w:space="1" w:color="76923C"/>
      </w:pBdr>
      <w:jc w:val="center"/>
    </w:pPr>
    <w:rPr>
      <w:rFonts w:ascii="Times New Roman" w:eastAsia="SimSun" w:hAnsi="Times New Roman"/>
      <w:b/>
      <w:color w:val="76923C"/>
      <w:spacing w:val="-8"/>
      <w:kern w:val="1"/>
      <w:sz w:val="24"/>
      <w:szCs w:val="24"/>
      <w:lang w:eastAsia="hi-IN" w:bidi="hi-IN"/>
    </w:rPr>
  </w:style>
  <w:style w:type="character" w:customStyle="1" w:styleId="StylnagwkaZnak">
    <w:name w:val="Styl nagłówka Znak"/>
    <w:link w:val="Stylnagwka"/>
    <w:rsid w:val="00BF157A"/>
    <w:rPr>
      <w:rFonts w:ascii="Times New Roman" w:eastAsia="SimSun" w:hAnsi="Times New Roman"/>
      <w:b/>
      <w:color w:val="76923C"/>
      <w:spacing w:val="-8"/>
      <w:kern w:val="1"/>
      <w:sz w:val="24"/>
      <w:szCs w:val="24"/>
      <w:lang w:val="pl-PL" w:eastAsia="hi-IN" w:bidi="hi-IN"/>
    </w:rPr>
  </w:style>
  <w:style w:type="paragraph" w:customStyle="1" w:styleId="Stylstopki">
    <w:name w:val="Styl stopki"/>
    <w:basedOn w:val="Stopka"/>
    <w:link w:val="StylstopkiZnak"/>
    <w:qFormat/>
    <w:rsid w:val="009C014A"/>
    <w:pPr>
      <w:spacing w:before="120" w:after="120"/>
      <w:ind w:firstLine="0"/>
      <w:contextualSpacing w:val="0"/>
      <w:jc w:val="center"/>
    </w:pPr>
    <w:rPr>
      <w:rFonts w:cs="Times New Roman"/>
      <w:b/>
      <w:sz w:val="20"/>
      <w:szCs w:val="24"/>
    </w:rPr>
  </w:style>
  <w:style w:type="character" w:customStyle="1" w:styleId="StylstopkiZnak">
    <w:name w:val="Styl stopki Znak"/>
    <w:link w:val="Stylstopki"/>
    <w:rsid w:val="009C014A"/>
    <w:rPr>
      <w:rFonts w:ascii="Times New Roman" w:eastAsia="SimSun" w:hAnsi="Times New Roman" w:cs="Times New Roman"/>
      <w:b/>
      <w:kern w:val="1"/>
      <w:sz w:val="20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73CF"/>
    <w:pPr>
      <w:tabs>
        <w:tab w:val="center" w:pos="4536"/>
        <w:tab w:val="right" w:pos="9072"/>
      </w:tabs>
      <w:spacing w:after="0" w:line="240" w:lineRule="auto"/>
    </w:pPr>
    <w:rPr>
      <w:rFonts w:cs="Mangal"/>
      <w:sz w:val="24"/>
      <w:szCs w:val="21"/>
      <w:lang w:val="x-none"/>
    </w:rPr>
  </w:style>
  <w:style w:type="character" w:customStyle="1" w:styleId="StopkaZnak">
    <w:name w:val="Stopka Znak"/>
    <w:link w:val="Stopka"/>
    <w:uiPriority w:val="99"/>
    <w:rsid w:val="005573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ylstopki2">
    <w:name w:val="Styl stopki 2"/>
    <w:basedOn w:val="Stylstopki"/>
    <w:link w:val="Stylstopki2Znak"/>
    <w:qFormat/>
    <w:rsid w:val="005573CF"/>
    <w:pPr>
      <w:spacing w:before="1200"/>
    </w:pPr>
    <w:rPr>
      <w:rFonts w:cs="Mangal"/>
      <w:b w:val="0"/>
      <w:color w:val="1F497D"/>
      <w:sz w:val="18"/>
    </w:rPr>
  </w:style>
  <w:style w:type="character" w:customStyle="1" w:styleId="Stylstopki2Znak">
    <w:name w:val="Styl stopki 2 Znak"/>
    <w:link w:val="Stylstopki2"/>
    <w:rsid w:val="005573CF"/>
    <w:rPr>
      <w:rFonts w:ascii="Times New Roman" w:eastAsia="SimSun" w:hAnsi="Times New Roman" w:cs="Mangal"/>
      <w:b w:val="0"/>
      <w:color w:val="1F497D"/>
      <w:kern w:val="1"/>
      <w:sz w:val="18"/>
      <w:szCs w:val="24"/>
      <w:lang w:eastAsia="hi-IN" w:bidi="hi-IN"/>
    </w:rPr>
  </w:style>
  <w:style w:type="paragraph" w:customStyle="1" w:styleId="Tabela">
    <w:name w:val="Tabela"/>
    <w:basedOn w:val="Normalny"/>
    <w:link w:val="TabelaZnak"/>
    <w:qFormat/>
    <w:rsid w:val="005573CF"/>
    <w:pPr>
      <w:widowControl/>
      <w:spacing w:line="240" w:lineRule="auto"/>
      <w:ind w:firstLine="0"/>
      <w:jc w:val="left"/>
    </w:pPr>
    <w:rPr>
      <w:rFonts w:ascii="Calibri" w:hAnsi="Calibri"/>
      <w:bCs/>
      <w:color w:val="000000"/>
      <w:kern w:val="0"/>
      <w:sz w:val="24"/>
      <w:lang w:val="x-none" w:eastAsia="x-none" w:bidi="ar-SA"/>
    </w:rPr>
  </w:style>
  <w:style w:type="character" w:customStyle="1" w:styleId="TabelaZnak">
    <w:name w:val="Tabela Znak"/>
    <w:link w:val="Tabela"/>
    <w:rsid w:val="005573CF"/>
    <w:rPr>
      <w:rFonts w:eastAsia="SimSun" w:cs="Mangal"/>
      <w:bCs/>
      <w:color w:val="000000"/>
      <w:sz w:val="24"/>
      <w:szCs w:val="24"/>
    </w:rPr>
  </w:style>
  <w:style w:type="paragraph" w:customStyle="1" w:styleId="Tabela-Art">
    <w:name w:val="Tabela - Art"/>
    <w:basedOn w:val="Tabela"/>
    <w:link w:val="Tabela-ArtZnak"/>
    <w:qFormat/>
    <w:rsid w:val="005573CF"/>
    <w:rPr>
      <w:b/>
      <w:bCs w:val="0"/>
    </w:rPr>
  </w:style>
  <w:style w:type="character" w:customStyle="1" w:styleId="Tabela-ArtZnak">
    <w:name w:val="Tabela - Art Znak"/>
    <w:link w:val="Tabela-Art"/>
    <w:rsid w:val="005573CF"/>
    <w:rPr>
      <w:rFonts w:eastAsia="SimSun" w:cs="Mangal"/>
      <w:b/>
      <w:bCs w:val="0"/>
      <w:color w:val="000000"/>
      <w:sz w:val="24"/>
      <w:szCs w:val="24"/>
    </w:rPr>
  </w:style>
  <w:style w:type="paragraph" w:customStyle="1" w:styleId="Tabela-Numeracja1">
    <w:name w:val="Tabela - Numeracja1"/>
    <w:basedOn w:val="Tabela"/>
    <w:link w:val="Tabela-Numeracja1Znak"/>
    <w:qFormat/>
    <w:rsid w:val="005573CF"/>
    <w:pPr>
      <w:ind w:left="227" w:hanging="227"/>
    </w:pPr>
    <w:rPr>
      <w:bCs w:val="0"/>
    </w:rPr>
  </w:style>
  <w:style w:type="character" w:customStyle="1" w:styleId="Tabela-Numeracja1Znak">
    <w:name w:val="Tabela - Numeracja1 Znak"/>
    <w:link w:val="Tabela-Numeracja1"/>
    <w:rsid w:val="005573CF"/>
    <w:rPr>
      <w:rFonts w:eastAsia="SimSun" w:cs="Mangal"/>
      <w:bCs w:val="0"/>
      <w:color w:val="000000"/>
      <w:sz w:val="24"/>
      <w:szCs w:val="24"/>
    </w:rPr>
  </w:style>
  <w:style w:type="paragraph" w:customStyle="1" w:styleId="Tabela-Numeracja2">
    <w:name w:val="Tabela - Numeracja2"/>
    <w:basedOn w:val="Tabela"/>
    <w:link w:val="Tabela-Numeracja2Znak"/>
    <w:qFormat/>
    <w:rsid w:val="005573CF"/>
    <w:pPr>
      <w:ind w:left="496" w:hanging="267"/>
    </w:pPr>
    <w:rPr>
      <w:bCs w:val="0"/>
    </w:rPr>
  </w:style>
  <w:style w:type="character" w:customStyle="1" w:styleId="Tabela-Numeracja2Znak">
    <w:name w:val="Tabela - Numeracja2 Znak"/>
    <w:link w:val="Tabela-Numeracja2"/>
    <w:rsid w:val="005573CF"/>
    <w:rPr>
      <w:rFonts w:eastAsia="SimSun" w:cs="Mangal"/>
      <w:bCs w:val="0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5573CF"/>
    <w:rPr>
      <w:rFonts w:eastAsia="Times New Roman"/>
      <w:b/>
      <w:bCs/>
      <w:color w:val="000000"/>
      <w:kern w:val="1"/>
      <w:sz w:val="24"/>
      <w:szCs w:val="21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014A"/>
    <w:pPr>
      <w:tabs>
        <w:tab w:val="center" w:pos="4536"/>
        <w:tab w:val="right" w:pos="9072"/>
      </w:tabs>
      <w:spacing w:after="0" w:line="240" w:lineRule="auto"/>
    </w:pPr>
    <w:rPr>
      <w:rFonts w:cs="Mangal"/>
      <w:sz w:val="20"/>
      <w:lang w:val="x-none"/>
    </w:rPr>
  </w:style>
  <w:style w:type="character" w:customStyle="1" w:styleId="NagwekZnak">
    <w:name w:val="Nagłówek Znak"/>
    <w:link w:val="Nagwek"/>
    <w:uiPriority w:val="99"/>
    <w:rsid w:val="009C014A"/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4A"/>
    <w:pPr>
      <w:spacing w:after="0" w:line="240" w:lineRule="auto"/>
    </w:pPr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C0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B58D3"/>
    <w:pPr>
      <w:pBdr>
        <w:bottom w:val="single" w:sz="8" w:space="1" w:color="76923C"/>
      </w:pBdr>
      <w:spacing w:after="0" w:line="240" w:lineRule="auto"/>
      <w:ind w:firstLine="0"/>
      <w:jc w:val="center"/>
    </w:pPr>
    <w:rPr>
      <w:rFonts w:eastAsia="Times New Roman"/>
      <w:b/>
      <w:color w:val="4F6228"/>
      <w:spacing w:val="5"/>
      <w:kern w:val="28"/>
      <w:sz w:val="48"/>
      <w:szCs w:val="47"/>
      <w:lang w:val="x-none"/>
    </w:rPr>
  </w:style>
  <w:style w:type="character" w:customStyle="1" w:styleId="TytuZnak">
    <w:name w:val="Tytuł Znak"/>
    <w:link w:val="Tytu"/>
    <w:uiPriority w:val="10"/>
    <w:rsid w:val="00AB58D3"/>
    <w:rPr>
      <w:rFonts w:ascii="Times New Roman" w:eastAsia="Times New Roman" w:hAnsi="Times New Roman" w:cs="Times New Roman"/>
      <w:b/>
      <w:color w:val="4F6228"/>
      <w:spacing w:val="5"/>
      <w:kern w:val="28"/>
      <w:sz w:val="48"/>
      <w:szCs w:val="47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268"/>
    <w:pPr>
      <w:numPr>
        <w:ilvl w:val="1"/>
      </w:numPr>
      <w:spacing w:before="240" w:after="0"/>
      <w:ind w:left="284" w:right="271" w:firstLine="709"/>
    </w:pPr>
    <w:rPr>
      <w:rFonts w:eastAsia="Times New Roman"/>
      <w:b/>
      <w:iCs/>
      <w:smallCaps/>
      <w:spacing w:val="15"/>
      <w:kern w:val="24"/>
      <w:sz w:val="24"/>
      <w:szCs w:val="21"/>
      <w:lang w:val="x-none"/>
    </w:rPr>
  </w:style>
  <w:style w:type="character" w:customStyle="1" w:styleId="PodtytuZnak">
    <w:name w:val="Podtytuł Znak"/>
    <w:link w:val="Podtytu"/>
    <w:uiPriority w:val="11"/>
    <w:rsid w:val="00F17268"/>
    <w:rPr>
      <w:rFonts w:ascii="Times New Roman" w:eastAsia="Times New Roman" w:hAnsi="Times New Roman" w:cs="Times New Roman"/>
      <w:b/>
      <w:iCs/>
      <w:smallCaps/>
      <w:spacing w:val="15"/>
      <w:kern w:val="24"/>
      <w:sz w:val="24"/>
      <w:szCs w:val="21"/>
      <w:lang w:eastAsia="hi-I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E304D2"/>
    <w:pPr>
      <w:tabs>
        <w:tab w:val="right" w:leader="dot" w:pos="9072"/>
      </w:tabs>
      <w:spacing w:after="100"/>
      <w:ind w:left="238" w:right="567" w:hanging="238"/>
      <w:jc w:val="left"/>
    </w:pPr>
    <w:rPr>
      <w:rFonts w:cs="Mangal"/>
      <w:b/>
      <w:noProof/>
    </w:rPr>
  </w:style>
  <w:style w:type="character" w:styleId="Hipercze">
    <w:name w:val="Hyperlink"/>
    <w:uiPriority w:val="99"/>
    <w:unhideWhenUsed/>
    <w:rsid w:val="00F1726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304D2"/>
    <w:pPr>
      <w:tabs>
        <w:tab w:val="right" w:leader="dot" w:pos="9072"/>
      </w:tabs>
      <w:spacing w:after="100"/>
      <w:ind w:left="426" w:right="567" w:hanging="426"/>
      <w:jc w:val="left"/>
    </w:pPr>
    <w:rPr>
      <w:rFonts w:cs="Mangal"/>
    </w:rPr>
  </w:style>
  <w:style w:type="paragraph" w:customStyle="1" w:styleId="Numeracja2">
    <w:name w:val="Numeracja 2"/>
    <w:basedOn w:val="Akapitzlist"/>
    <w:link w:val="Numeracja2Znak"/>
    <w:qFormat/>
    <w:rsid w:val="00E304D2"/>
    <w:pPr>
      <w:numPr>
        <w:ilvl w:val="2"/>
        <w:numId w:val="10"/>
      </w:numPr>
    </w:pPr>
    <w:rPr>
      <w:b/>
    </w:rPr>
  </w:style>
  <w:style w:type="paragraph" w:styleId="Akapitzlist">
    <w:name w:val="List Paragraph"/>
    <w:basedOn w:val="Normalny"/>
    <w:uiPriority w:val="34"/>
    <w:qFormat/>
    <w:rsid w:val="00E304D2"/>
    <w:pPr>
      <w:ind w:left="720"/>
    </w:pPr>
    <w:rPr>
      <w:rFonts w:cs="Mangal"/>
    </w:rPr>
  </w:style>
  <w:style w:type="character" w:customStyle="1" w:styleId="Numeracja2Znak">
    <w:name w:val="Numeracja 2 Znak"/>
    <w:link w:val="Numeracja2"/>
    <w:rsid w:val="00E304D2"/>
    <w:rPr>
      <w:rFonts w:ascii="Times New Roman" w:eastAsia="SimSun" w:hAnsi="Times New Roman" w:cs="Mangal"/>
      <w:b/>
      <w:kern w:val="1"/>
      <w:sz w:val="22"/>
      <w:szCs w:val="24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A9C"/>
    <w:pPr>
      <w:spacing w:after="0" w:line="240" w:lineRule="auto"/>
      <w:ind w:firstLine="0"/>
    </w:pPr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5A9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25A9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8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63F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463F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6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463F"/>
    <w:rPr>
      <w:rFonts w:ascii="Times New Roman" w:eastAsia="SimSun" w:hAnsi="Times New Roman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/>
    <w:lsdException w:name="heading 7" w:uiPriority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9C"/>
    <w:pPr>
      <w:widowControl w:val="0"/>
      <w:spacing w:after="240" w:line="276" w:lineRule="auto"/>
      <w:ind w:firstLine="709"/>
      <w:contextualSpacing/>
      <w:jc w:val="both"/>
    </w:pPr>
    <w:rPr>
      <w:rFonts w:ascii="Times New Roman" w:eastAsia="SimSun" w:hAnsi="Times New Roman"/>
      <w:kern w:val="1"/>
      <w:sz w:val="22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1"/>
    <w:qFormat/>
    <w:rsid w:val="00AB58D3"/>
    <w:pPr>
      <w:keepNext/>
      <w:numPr>
        <w:numId w:val="1"/>
      </w:numPr>
      <w:suppressAutoHyphens/>
      <w:jc w:val="left"/>
      <w:outlineLvl w:val="0"/>
    </w:pPr>
    <w:rPr>
      <w:rFonts w:eastAsia="Times New Roman" w:cs="Cambria"/>
      <w:b/>
      <w:bCs/>
      <w:color w:val="4F6228"/>
      <w:kern w:val="32"/>
      <w:sz w:val="32"/>
      <w:szCs w:val="29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17268"/>
    <w:pPr>
      <w:keepNext/>
      <w:numPr>
        <w:ilvl w:val="1"/>
        <w:numId w:val="1"/>
      </w:numPr>
      <w:suppressAutoHyphens/>
      <w:jc w:val="left"/>
      <w:outlineLvl w:val="1"/>
    </w:pPr>
    <w:rPr>
      <w:rFonts w:cs="Cambria"/>
      <w:b/>
      <w:bCs/>
      <w:iCs/>
      <w:sz w:val="28"/>
      <w:szCs w:val="28"/>
      <w:lang w:val="x-none"/>
    </w:rPr>
  </w:style>
  <w:style w:type="paragraph" w:styleId="Nagwek3">
    <w:name w:val="heading 3"/>
    <w:next w:val="Normalny"/>
    <w:link w:val="Nagwek3Znak"/>
    <w:uiPriority w:val="9"/>
    <w:unhideWhenUsed/>
    <w:qFormat/>
    <w:rsid w:val="005573CF"/>
    <w:pPr>
      <w:keepNext/>
      <w:keepLines/>
      <w:spacing w:before="120" w:after="120" w:line="360" w:lineRule="auto"/>
      <w:ind w:left="360" w:hanging="360"/>
      <w:outlineLvl w:val="2"/>
    </w:pPr>
    <w:rPr>
      <w:rFonts w:eastAsia="Times New Roman"/>
      <w:b/>
      <w:bCs/>
      <w:color w:val="000000"/>
      <w:kern w:val="1"/>
      <w:sz w:val="24"/>
      <w:szCs w:val="21"/>
      <w:lang w:eastAsia="hi-IN" w:bidi="hi-IN"/>
    </w:rPr>
  </w:style>
  <w:style w:type="paragraph" w:styleId="Nagwek6">
    <w:name w:val="heading 6"/>
    <w:basedOn w:val="Normalny"/>
    <w:next w:val="Normalny"/>
    <w:link w:val="Nagwek6Znak"/>
    <w:rsid w:val="005573CF"/>
    <w:pPr>
      <w:spacing w:before="240"/>
      <w:outlineLvl w:val="5"/>
    </w:pPr>
    <w:rPr>
      <w:rFonts w:ascii="Calibri" w:eastAsia="Calibri" w:hAnsi="Calibri" w:cs="Calibri"/>
      <w:b/>
      <w:bCs/>
      <w:sz w:val="24"/>
      <w:szCs w:val="20"/>
      <w:lang w:val="x-none"/>
    </w:rPr>
  </w:style>
  <w:style w:type="paragraph" w:styleId="Nagwek7">
    <w:name w:val="heading 7"/>
    <w:basedOn w:val="Normalny"/>
    <w:next w:val="Normalny"/>
    <w:link w:val="Nagwek7Znak"/>
    <w:rsid w:val="005573CF"/>
    <w:pPr>
      <w:outlineLvl w:val="6"/>
    </w:pPr>
    <w:rPr>
      <w:rFonts w:ascii="Calibri" w:hAnsi="Calibri"/>
      <w:b/>
      <w:i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5573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1Znak1">
    <w:name w:val="Nagłówek 1 Znak1"/>
    <w:link w:val="Nagwek1"/>
    <w:rsid w:val="00AB58D3"/>
    <w:rPr>
      <w:rFonts w:ascii="Times New Roman" w:eastAsia="Times New Roman" w:hAnsi="Times New Roman" w:cs="Cambria"/>
      <w:b/>
      <w:bCs/>
      <w:color w:val="4F6228"/>
      <w:kern w:val="32"/>
      <w:sz w:val="32"/>
      <w:szCs w:val="29"/>
      <w:lang w:val="x-none" w:eastAsia="hi-IN" w:bidi="hi-IN"/>
    </w:rPr>
  </w:style>
  <w:style w:type="character" w:customStyle="1" w:styleId="Nagwek2Znak">
    <w:name w:val="Nagłówek 2 Znak"/>
    <w:link w:val="Nagwek2"/>
    <w:rsid w:val="00F17268"/>
    <w:rPr>
      <w:rFonts w:ascii="Times New Roman" w:eastAsia="SimSun" w:hAnsi="Times New Roman" w:cs="Cambria"/>
      <w:b/>
      <w:bCs/>
      <w:iCs/>
      <w:kern w:val="1"/>
      <w:sz w:val="28"/>
      <w:szCs w:val="28"/>
      <w:lang w:eastAsia="hi-IN" w:bidi="hi-IN"/>
    </w:rPr>
  </w:style>
  <w:style w:type="character" w:customStyle="1" w:styleId="Nagwek6Znak">
    <w:name w:val="Nagłówek 6 Znak"/>
    <w:link w:val="Nagwek6"/>
    <w:rsid w:val="005573CF"/>
    <w:rPr>
      <w:rFonts w:cs="Calibri"/>
      <w:b/>
      <w:bCs/>
      <w:kern w:val="1"/>
      <w:sz w:val="24"/>
      <w:lang w:val="x-none" w:eastAsia="hi-IN" w:bidi="hi-IN"/>
    </w:rPr>
  </w:style>
  <w:style w:type="character" w:customStyle="1" w:styleId="Nagwek7Znak">
    <w:name w:val="Nagłówek 7 Znak"/>
    <w:link w:val="Nagwek7"/>
    <w:rsid w:val="005573CF"/>
    <w:rPr>
      <w:rFonts w:eastAsia="SimSun"/>
      <w:b/>
      <w:i/>
      <w:color w:val="000000"/>
      <w:kern w:val="1"/>
      <w:sz w:val="24"/>
      <w:szCs w:val="24"/>
      <w:lang w:eastAsia="hi-IN" w:bidi="hi-IN"/>
    </w:rPr>
  </w:style>
  <w:style w:type="paragraph" w:customStyle="1" w:styleId="Numeracja">
    <w:name w:val="Numeracja"/>
    <w:link w:val="NumeracjaZnak"/>
    <w:qFormat/>
    <w:rsid w:val="009C014A"/>
    <w:pPr>
      <w:numPr>
        <w:numId w:val="2"/>
      </w:numPr>
      <w:spacing w:after="240" w:line="276" w:lineRule="auto"/>
      <w:contextualSpacing/>
      <w:jc w:val="both"/>
    </w:pPr>
    <w:rPr>
      <w:rFonts w:ascii="Times New Roman" w:eastAsia="SimSun" w:hAnsi="Times New Roman"/>
      <w:kern w:val="1"/>
      <w:sz w:val="22"/>
      <w:szCs w:val="24"/>
      <w:lang w:eastAsia="hi-IN" w:bidi="hi-IN"/>
    </w:rPr>
  </w:style>
  <w:style w:type="character" w:customStyle="1" w:styleId="NumeracjaZnak">
    <w:name w:val="Numeracja Znak"/>
    <w:link w:val="Numeracja"/>
    <w:rsid w:val="009C014A"/>
    <w:rPr>
      <w:rFonts w:ascii="Times New Roman" w:eastAsia="SimSun" w:hAnsi="Times New Roman"/>
      <w:kern w:val="1"/>
      <w:sz w:val="22"/>
      <w:szCs w:val="24"/>
      <w:lang w:val="pl-PL" w:eastAsia="hi-IN" w:bidi="hi-IN"/>
    </w:rPr>
  </w:style>
  <w:style w:type="paragraph" w:customStyle="1" w:styleId="Punktor">
    <w:name w:val="Punktor"/>
    <w:basedOn w:val="Normalny"/>
    <w:link w:val="PunktorZnak"/>
    <w:qFormat/>
    <w:rsid w:val="009C014A"/>
    <w:pPr>
      <w:numPr>
        <w:numId w:val="3"/>
      </w:numPr>
    </w:pPr>
    <w:rPr>
      <w:sz w:val="20"/>
      <w:lang w:val="x-none" w:eastAsia="ar-SA" w:bidi="ar-SA"/>
    </w:rPr>
  </w:style>
  <w:style w:type="character" w:customStyle="1" w:styleId="PunktorZnak">
    <w:name w:val="Punktor Znak"/>
    <w:link w:val="Punktor"/>
    <w:rsid w:val="009C014A"/>
    <w:rPr>
      <w:rFonts w:ascii="Times New Roman" w:eastAsia="SimSun" w:hAnsi="Times New Roman" w:cs="Times New Roman"/>
      <w:kern w:val="1"/>
      <w:szCs w:val="24"/>
      <w:lang w:eastAsia="ar-SA"/>
    </w:rPr>
  </w:style>
  <w:style w:type="paragraph" w:customStyle="1" w:styleId="Spistreci">
    <w:name w:val="Spis treści"/>
    <w:basedOn w:val="Nagwek1"/>
    <w:link w:val="SpistreciZnak"/>
    <w:qFormat/>
    <w:rsid w:val="00AB58D3"/>
    <w:pPr>
      <w:numPr>
        <w:numId w:val="0"/>
      </w:numPr>
    </w:pPr>
    <w:rPr>
      <w:rFonts w:cs="Times New Roman"/>
      <w:b w:val="0"/>
      <w:bCs w:val="0"/>
      <w:lang w:eastAsia="ar-SA"/>
    </w:rPr>
  </w:style>
  <w:style w:type="character" w:customStyle="1" w:styleId="SpistreciZnak">
    <w:name w:val="Spis treści Znak"/>
    <w:link w:val="Spistreci"/>
    <w:rsid w:val="00AB58D3"/>
    <w:rPr>
      <w:rFonts w:ascii="Times New Roman" w:eastAsia="Times New Roman" w:hAnsi="Times New Roman" w:cs="Times New Roman"/>
      <w:b w:val="0"/>
      <w:bCs w:val="0"/>
      <w:color w:val="4F6228"/>
      <w:kern w:val="32"/>
      <w:sz w:val="32"/>
      <w:szCs w:val="29"/>
      <w:lang w:val="x-none" w:eastAsia="ar-SA" w:bidi="hi-IN"/>
    </w:rPr>
  </w:style>
  <w:style w:type="paragraph" w:customStyle="1" w:styleId="Stylnagwka">
    <w:name w:val="Styl nagłówka"/>
    <w:link w:val="StylnagwkaZnak"/>
    <w:qFormat/>
    <w:rsid w:val="00BF157A"/>
    <w:pPr>
      <w:pBdr>
        <w:bottom w:val="single" w:sz="8" w:space="1" w:color="76923C"/>
      </w:pBdr>
      <w:jc w:val="center"/>
    </w:pPr>
    <w:rPr>
      <w:rFonts w:ascii="Times New Roman" w:eastAsia="SimSun" w:hAnsi="Times New Roman"/>
      <w:b/>
      <w:color w:val="76923C"/>
      <w:spacing w:val="-8"/>
      <w:kern w:val="1"/>
      <w:sz w:val="24"/>
      <w:szCs w:val="24"/>
      <w:lang w:eastAsia="hi-IN" w:bidi="hi-IN"/>
    </w:rPr>
  </w:style>
  <w:style w:type="character" w:customStyle="1" w:styleId="StylnagwkaZnak">
    <w:name w:val="Styl nagłówka Znak"/>
    <w:link w:val="Stylnagwka"/>
    <w:rsid w:val="00BF157A"/>
    <w:rPr>
      <w:rFonts w:ascii="Times New Roman" w:eastAsia="SimSun" w:hAnsi="Times New Roman"/>
      <w:b/>
      <w:color w:val="76923C"/>
      <w:spacing w:val="-8"/>
      <w:kern w:val="1"/>
      <w:sz w:val="24"/>
      <w:szCs w:val="24"/>
      <w:lang w:val="pl-PL" w:eastAsia="hi-IN" w:bidi="hi-IN"/>
    </w:rPr>
  </w:style>
  <w:style w:type="paragraph" w:customStyle="1" w:styleId="Stylstopki">
    <w:name w:val="Styl stopki"/>
    <w:basedOn w:val="Stopka"/>
    <w:link w:val="StylstopkiZnak"/>
    <w:qFormat/>
    <w:rsid w:val="009C014A"/>
    <w:pPr>
      <w:spacing w:before="120" w:after="120"/>
      <w:ind w:firstLine="0"/>
      <w:contextualSpacing w:val="0"/>
      <w:jc w:val="center"/>
    </w:pPr>
    <w:rPr>
      <w:rFonts w:cs="Times New Roman"/>
      <w:b/>
      <w:sz w:val="20"/>
      <w:szCs w:val="24"/>
    </w:rPr>
  </w:style>
  <w:style w:type="character" w:customStyle="1" w:styleId="StylstopkiZnak">
    <w:name w:val="Styl stopki Znak"/>
    <w:link w:val="Stylstopki"/>
    <w:rsid w:val="009C014A"/>
    <w:rPr>
      <w:rFonts w:ascii="Times New Roman" w:eastAsia="SimSun" w:hAnsi="Times New Roman" w:cs="Times New Roman"/>
      <w:b/>
      <w:kern w:val="1"/>
      <w:sz w:val="20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73CF"/>
    <w:pPr>
      <w:tabs>
        <w:tab w:val="center" w:pos="4536"/>
        <w:tab w:val="right" w:pos="9072"/>
      </w:tabs>
      <w:spacing w:after="0" w:line="240" w:lineRule="auto"/>
    </w:pPr>
    <w:rPr>
      <w:rFonts w:cs="Mangal"/>
      <w:sz w:val="24"/>
      <w:szCs w:val="21"/>
      <w:lang w:val="x-none"/>
    </w:rPr>
  </w:style>
  <w:style w:type="character" w:customStyle="1" w:styleId="StopkaZnak">
    <w:name w:val="Stopka Znak"/>
    <w:link w:val="Stopka"/>
    <w:uiPriority w:val="99"/>
    <w:rsid w:val="005573C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ylstopki2">
    <w:name w:val="Styl stopki 2"/>
    <w:basedOn w:val="Stylstopki"/>
    <w:link w:val="Stylstopki2Znak"/>
    <w:qFormat/>
    <w:rsid w:val="005573CF"/>
    <w:pPr>
      <w:spacing w:before="1200"/>
    </w:pPr>
    <w:rPr>
      <w:rFonts w:cs="Mangal"/>
      <w:b w:val="0"/>
      <w:color w:val="1F497D"/>
      <w:sz w:val="18"/>
    </w:rPr>
  </w:style>
  <w:style w:type="character" w:customStyle="1" w:styleId="Stylstopki2Znak">
    <w:name w:val="Styl stopki 2 Znak"/>
    <w:link w:val="Stylstopki2"/>
    <w:rsid w:val="005573CF"/>
    <w:rPr>
      <w:rFonts w:ascii="Times New Roman" w:eastAsia="SimSun" w:hAnsi="Times New Roman" w:cs="Mangal"/>
      <w:b w:val="0"/>
      <w:color w:val="1F497D"/>
      <w:kern w:val="1"/>
      <w:sz w:val="18"/>
      <w:szCs w:val="24"/>
      <w:lang w:eastAsia="hi-IN" w:bidi="hi-IN"/>
    </w:rPr>
  </w:style>
  <w:style w:type="paragraph" w:customStyle="1" w:styleId="Tabela">
    <w:name w:val="Tabela"/>
    <w:basedOn w:val="Normalny"/>
    <w:link w:val="TabelaZnak"/>
    <w:qFormat/>
    <w:rsid w:val="005573CF"/>
    <w:pPr>
      <w:widowControl/>
      <w:spacing w:line="240" w:lineRule="auto"/>
      <w:ind w:firstLine="0"/>
      <w:jc w:val="left"/>
    </w:pPr>
    <w:rPr>
      <w:rFonts w:ascii="Calibri" w:hAnsi="Calibri"/>
      <w:bCs/>
      <w:color w:val="000000"/>
      <w:kern w:val="0"/>
      <w:sz w:val="24"/>
      <w:lang w:val="x-none" w:eastAsia="x-none" w:bidi="ar-SA"/>
    </w:rPr>
  </w:style>
  <w:style w:type="character" w:customStyle="1" w:styleId="TabelaZnak">
    <w:name w:val="Tabela Znak"/>
    <w:link w:val="Tabela"/>
    <w:rsid w:val="005573CF"/>
    <w:rPr>
      <w:rFonts w:eastAsia="SimSun" w:cs="Mangal"/>
      <w:bCs/>
      <w:color w:val="000000"/>
      <w:sz w:val="24"/>
      <w:szCs w:val="24"/>
    </w:rPr>
  </w:style>
  <w:style w:type="paragraph" w:customStyle="1" w:styleId="Tabela-Art">
    <w:name w:val="Tabela - Art"/>
    <w:basedOn w:val="Tabela"/>
    <w:link w:val="Tabela-ArtZnak"/>
    <w:qFormat/>
    <w:rsid w:val="005573CF"/>
    <w:rPr>
      <w:b/>
      <w:bCs w:val="0"/>
    </w:rPr>
  </w:style>
  <w:style w:type="character" w:customStyle="1" w:styleId="Tabela-ArtZnak">
    <w:name w:val="Tabela - Art Znak"/>
    <w:link w:val="Tabela-Art"/>
    <w:rsid w:val="005573CF"/>
    <w:rPr>
      <w:rFonts w:eastAsia="SimSun" w:cs="Mangal"/>
      <w:b/>
      <w:bCs w:val="0"/>
      <w:color w:val="000000"/>
      <w:sz w:val="24"/>
      <w:szCs w:val="24"/>
    </w:rPr>
  </w:style>
  <w:style w:type="paragraph" w:customStyle="1" w:styleId="Tabela-Numeracja1">
    <w:name w:val="Tabela - Numeracja1"/>
    <w:basedOn w:val="Tabela"/>
    <w:link w:val="Tabela-Numeracja1Znak"/>
    <w:qFormat/>
    <w:rsid w:val="005573CF"/>
    <w:pPr>
      <w:ind w:left="227" w:hanging="227"/>
    </w:pPr>
    <w:rPr>
      <w:bCs w:val="0"/>
    </w:rPr>
  </w:style>
  <w:style w:type="character" w:customStyle="1" w:styleId="Tabela-Numeracja1Znak">
    <w:name w:val="Tabela - Numeracja1 Znak"/>
    <w:link w:val="Tabela-Numeracja1"/>
    <w:rsid w:val="005573CF"/>
    <w:rPr>
      <w:rFonts w:eastAsia="SimSun" w:cs="Mangal"/>
      <w:bCs w:val="0"/>
      <w:color w:val="000000"/>
      <w:sz w:val="24"/>
      <w:szCs w:val="24"/>
    </w:rPr>
  </w:style>
  <w:style w:type="paragraph" w:customStyle="1" w:styleId="Tabela-Numeracja2">
    <w:name w:val="Tabela - Numeracja2"/>
    <w:basedOn w:val="Tabela"/>
    <w:link w:val="Tabela-Numeracja2Znak"/>
    <w:qFormat/>
    <w:rsid w:val="005573CF"/>
    <w:pPr>
      <w:ind w:left="496" w:hanging="267"/>
    </w:pPr>
    <w:rPr>
      <w:bCs w:val="0"/>
    </w:rPr>
  </w:style>
  <w:style w:type="character" w:customStyle="1" w:styleId="Tabela-Numeracja2Znak">
    <w:name w:val="Tabela - Numeracja2 Znak"/>
    <w:link w:val="Tabela-Numeracja2"/>
    <w:rsid w:val="005573CF"/>
    <w:rPr>
      <w:rFonts w:eastAsia="SimSun" w:cs="Mangal"/>
      <w:bCs w:val="0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5573CF"/>
    <w:rPr>
      <w:rFonts w:eastAsia="Times New Roman"/>
      <w:b/>
      <w:bCs/>
      <w:color w:val="000000"/>
      <w:kern w:val="1"/>
      <w:sz w:val="24"/>
      <w:szCs w:val="21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C014A"/>
    <w:pPr>
      <w:tabs>
        <w:tab w:val="center" w:pos="4536"/>
        <w:tab w:val="right" w:pos="9072"/>
      </w:tabs>
      <w:spacing w:after="0" w:line="240" w:lineRule="auto"/>
    </w:pPr>
    <w:rPr>
      <w:rFonts w:cs="Mangal"/>
      <w:sz w:val="20"/>
      <w:lang w:val="x-none"/>
    </w:rPr>
  </w:style>
  <w:style w:type="character" w:customStyle="1" w:styleId="NagwekZnak">
    <w:name w:val="Nagłówek Znak"/>
    <w:link w:val="Nagwek"/>
    <w:uiPriority w:val="99"/>
    <w:rsid w:val="009C014A"/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4A"/>
    <w:pPr>
      <w:spacing w:after="0" w:line="240" w:lineRule="auto"/>
    </w:pPr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C014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B58D3"/>
    <w:pPr>
      <w:pBdr>
        <w:bottom w:val="single" w:sz="8" w:space="1" w:color="76923C"/>
      </w:pBdr>
      <w:spacing w:after="0" w:line="240" w:lineRule="auto"/>
      <w:ind w:firstLine="0"/>
      <w:jc w:val="center"/>
    </w:pPr>
    <w:rPr>
      <w:rFonts w:eastAsia="Times New Roman"/>
      <w:b/>
      <w:color w:val="4F6228"/>
      <w:spacing w:val="5"/>
      <w:kern w:val="28"/>
      <w:sz w:val="48"/>
      <w:szCs w:val="47"/>
      <w:lang w:val="x-none"/>
    </w:rPr>
  </w:style>
  <w:style w:type="character" w:customStyle="1" w:styleId="TytuZnak">
    <w:name w:val="Tytuł Znak"/>
    <w:link w:val="Tytu"/>
    <w:uiPriority w:val="10"/>
    <w:rsid w:val="00AB58D3"/>
    <w:rPr>
      <w:rFonts w:ascii="Times New Roman" w:eastAsia="Times New Roman" w:hAnsi="Times New Roman" w:cs="Times New Roman"/>
      <w:b/>
      <w:color w:val="4F6228"/>
      <w:spacing w:val="5"/>
      <w:kern w:val="28"/>
      <w:sz w:val="48"/>
      <w:szCs w:val="47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268"/>
    <w:pPr>
      <w:numPr>
        <w:ilvl w:val="1"/>
      </w:numPr>
      <w:spacing w:before="240" w:after="0"/>
      <w:ind w:left="284" w:right="271" w:firstLine="709"/>
    </w:pPr>
    <w:rPr>
      <w:rFonts w:eastAsia="Times New Roman"/>
      <w:b/>
      <w:iCs/>
      <w:smallCaps/>
      <w:spacing w:val="15"/>
      <w:kern w:val="24"/>
      <w:sz w:val="24"/>
      <w:szCs w:val="21"/>
      <w:lang w:val="x-none"/>
    </w:rPr>
  </w:style>
  <w:style w:type="character" w:customStyle="1" w:styleId="PodtytuZnak">
    <w:name w:val="Podtytuł Znak"/>
    <w:link w:val="Podtytu"/>
    <w:uiPriority w:val="11"/>
    <w:rsid w:val="00F17268"/>
    <w:rPr>
      <w:rFonts w:ascii="Times New Roman" w:eastAsia="Times New Roman" w:hAnsi="Times New Roman" w:cs="Times New Roman"/>
      <w:b/>
      <w:iCs/>
      <w:smallCaps/>
      <w:spacing w:val="15"/>
      <w:kern w:val="24"/>
      <w:sz w:val="24"/>
      <w:szCs w:val="21"/>
      <w:lang w:eastAsia="hi-IN" w:bidi="hi-IN"/>
    </w:rPr>
  </w:style>
  <w:style w:type="paragraph" w:styleId="Spistreci1">
    <w:name w:val="toc 1"/>
    <w:basedOn w:val="Normalny"/>
    <w:next w:val="Normalny"/>
    <w:autoRedefine/>
    <w:uiPriority w:val="39"/>
    <w:unhideWhenUsed/>
    <w:rsid w:val="00E304D2"/>
    <w:pPr>
      <w:tabs>
        <w:tab w:val="right" w:leader="dot" w:pos="9072"/>
      </w:tabs>
      <w:spacing w:after="100"/>
      <w:ind w:left="238" w:right="567" w:hanging="238"/>
      <w:jc w:val="left"/>
    </w:pPr>
    <w:rPr>
      <w:rFonts w:cs="Mangal"/>
      <w:b/>
      <w:noProof/>
    </w:rPr>
  </w:style>
  <w:style w:type="character" w:styleId="Hipercze">
    <w:name w:val="Hyperlink"/>
    <w:uiPriority w:val="99"/>
    <w:unhideWhenUsed/>
    <w:rsid w:val="00F1726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304D2"/>
    <w:pPr>
      <w:tabs>
        <w:tab w:val="right" w:leader="dot" w:pos="9072"/>
      </w:tabs>
      <w:spacing w:after="100"/>
      <w:ind w:left="426" w:right="567" w:hanging="426"/>
      <w:jc w:val="left"/>
    </w:pPr>
    <w:rPr>
      <w:rFonts w:cs="Mangal"/>
    </w:rPr>
  </w:style>
  <w:style w:type="paragraph" w:customStyle="1" w:styleId="Numeracja2">
    <w:name w:val="Numeracja 2"/>
    <w:basedOn w:val="Akapitzlist"/>
    <w:link w:val="Numeracja2Znak"/>
    <w:qFormat/>
    <w:rsid w:val="00E304D2"/>
    <w:pPr>
      <w:numPr>
        <w:ilvl w:val="2"/>
        <w:numId w:val="10"/>
      </w:numPr>
    </w:pPr>
    <w:rPr>
      <w:b/>
    </w:rPr>
  </w:style>
  <w:style w:type="paragraph" w:styleId="Akapitzlist">
    <w:name w:val="List Paragraph"/>
    <w:basedOn w:val="Normalny"/>
    <w:uiPriority w:val="34"/>
    <w:qFormat/>
    <w:rsid w:val="00E304D2"/>
    <w:pPr>
      <w:ind w:left="720"/>
    </w:pPr>
    <w:rPr>
      <w:rFonts w:cs="Mangal"/>
    </w:rPr>
  </w:style>
  <w:style w:type="character" w:customStyle="1" w:styleId="Numeracja2Znak">
    <w:name w:val="Numeracja 2 Znak"/>
    <w:link w:val="Numeracja2"/>
    <w:rsid w:val="00E304D2"/>
    <w:rPr>
      <w:rFonts w:ascii="Times New Roman" w:eastAsia="SimSun" w:hAnsi="Times New Roman" w:cs="Mangal"/>
      <w:b/>
      <w:kern w:val="1"/>
      <w:sz w:val="22"/>
      <w:szCs w:val="24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A9C"/>
    <w:pPr>
      <w:spacing w:after="0" w:line="240" w:lineRule="auto"/>
      <w:ind w:firstLine="0"/>
    </w:pPr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25A9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25A9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8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63F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8463F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6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463F"/>
    <w:rPr>
      <w:rFonts w:ascii="Times New Roman" w:eastAsia="SimSun" w:hAnsi="Times New Roma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4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E9E1EA-FE45-4951-869A-095ABB56ED0E}" type="doc">
      <dgm:prSet loTypeId="urn:microsoft.com/office/officeart/2005/8/layout/lProcess3" loCatId="process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pl-PL"/>
        </a:p>
      </dgm:t>
    </dgm:pt>
    <dgm:pt modelId="{132DDBB8-4DBE-4967-ABC6-A53BF6DC819B}">
      <dgm:prSet phldrT="[Tekst]" custT="1"/>
      <dgm:spPr>
        <a:xfrm>
          <a:off x="2956" y="242352"/>
          <a:ext cx="3534116" cy="494006"/>
        </a:xfrm>
        <a:solidFill>
          <a:srgbClr val="F79646">
            <a:lumMod val="40000"/>
            <a:lumOff val="60000"/>
          </a:srgbClr>
        </a:solidFill>
        <a:ln w="25400" cap="flat" cmpd="sng" algn="ctr">
          <a:solidFill>
            <a:srgbClr val="F79646">
              <a:lumMod val="75000"/>
            </a:srgbClr>
          </a:solidFill>
          <a:prstDash val="solid"/>
        </a:ln>
        <a:effectLst/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Kryterium efektywności społeczno-zatrudnieniowej w wymiarze społecznym w ramch RPO WM </a:t>
          </a:r>
          <a:br>
            <a:rPr lang="pl-PL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0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na lata 2014-2020</a:t>
          </a:r>
        </a:p>
      </dgm:t>
    </dgm:pt>
    <dgm:pt modelId="{3D68240A-1A7E-4044-86D9-F483F0EFFA82}" type="parTrans" cxnId="{DC65CF6E-D97A-450B-9709-1F119E4BE76B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3408BD-0A7C-4A45-9D70-CF03FA143704}" type="sibTrans" cxnId="{DC65CF6E-D97A-450B-9709-1F119E4BE76B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CE493-B331-4812-BAF4-4D03D00CAC5A}">
      <dgm:prSet phldrT="[Tekst]" custT="1"/>
      <dgm:spPr>
        <a:xfrm>
          <a:off x="3428871" y="237100"/>
          <a:ext cx="2569826" cy="504510"/>
        </a:xfrm>
        <a:solidFill>
          <a:srgbClr val="C0504D">
            <a:lumMod val="20000"/>
            <a:lumOff val="80000"/>
            <a:alpha val="90000"/>
          </a:srgbClr>
        </a:solidFill>
        <a:ln w="25400" cap="flat" cmpd="sng" algn="ctr">
          <a:solidFill>
            <a:srgbClr val="F79646">
              <a:lumMod val="75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pl-PL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Obszary pomiaru efektywności społeczno-zatrudnieniowej w wymiarze społecznym w ścieżce reintegracji </a:t>
          </a:r>
        </a:p>
      </dgm:t>
    </dgm:pt>
    <dgm:pt modelId="{AF5B0153-3881-4A87-86B2-BFB81EE465E2}" type="parTrans" cxnId="{F8D42E87-8C20-43FD-8110-CC03877DC4C1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34B63C-AC94-456F-83EA-2ED18D1D69AA}" type="sibTrans" cxnId="{F8D42E87-8C20-43FD-8110-CC03877DC4C1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E2AAD0-262B-48E1-ACE9-523122067E85}">
      <dgm:prSet phldrT="[Tekst]" custT="1"/>
      <dgm:spPr>
        <a:xfrm>
          <a:off x="2956" y="788220"/>
          <a:ext cx="3476370" cy="332926"/>
        </a:xfrm>
        <a:solidFill>
          <a:srgbClr val="9BBB59">
            <a:shade val="50000"/>
            <a:hueOff val="53511"/>
            <a:satOff val="-854"/>
            <a:lumOff val="8221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Rozpoczęcie nauki</a:t>
          </a:r>
        </a:p>
      </dgm:t>
    </dgm:pt>
    <dgm:pt modelId="{185AD868-1643-4A36-820E-17F691F6EFEF}" type="parTrans" cxnId="{86A2A8A9-64EB-4C0B-AC3E-1EF5C6DAD2FE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0AD3DB-F46D-4ECB-85F7-0E472454BC55}" type="sibTrans" cxnId="{86A2A8A9-64EB-4C0B-AC3E-1EF5C6DAD2FE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3D9642-AA37-46F1-A191-68A164839A00}">
      <dgm:prSet phldrT="[Tekst]" custT="1"/>
      <dgm:spPr>
        <a:xfrm>
          <a:off x="3371125" y="816519"/>
          <a:ext cx="2656082" cy="276329"/>
        </a:xfr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Edukacja</a:t>
          </a:r>
        </a:p>
      </dgm:t>
    </dgm:pt>
    <dgm:pt modelId="{1757FB64-9C5B-4002-8D89-7E4B1F586D38}" type="parTrans" cxnId="{A7F0A12D-DB37-43DD-98F2-E158FBFF8A3B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9C1430-A1F8-4F93-AC57-BB565AE3B696}" type="sibTrans" cxnId="{A7F0A12D-DB37-43DD-98F2-E158FBFF8A3B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73A836-A434-4622-9856-AB1606A5AEE6}">
      <dgm:prSet phldrT="[Tekst]" custT="1"/>
      <dgm:spPr>
        <a:xfrm>
          <a:off x="2956" y="1184982"/>
          <a:ext cx="3494814" cy="395739"/>
        </a:xfrm>
        <a:solidFill>
          <a:srgbClr val="9BBB59">
            <a:shade val="50000"/>
            <a:hueOff val="107022"/>
            <a:satOff val="-1708"/>
            <a:lumOff val="16443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Wzmocnienie motywacji do pracy po projekcie</a:t>
          </a:r>
        </a:p>
      </dgm:t>
    </dgm:pt>
    <dgm:pt modelId="{19DFE97B-C055-42E9-9124-F01121AAAA05}" type="parTrans" cxnId="{615029F9-26C6-4F90-9801-DFD29689CCA9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B9AC8-1C19-4CD8-A5F7-16E6D9BCFD91}" type="sibTrans" cxnId="{615029F9-26C6-4F90-9801-DFD29689CCA9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820F88-D68B-4FED-A7D1-422D7D23FB82}">
      <dgm:prSet phldrT="[Tekst]" custT="1"/>
      <dgm:spPr>
        <a:xfrm>
          <a:off x="3381074" y="1184748"/>
          <a:ext cx="2615089" cy="430191"/>
        </a:xfr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Motywacja do zatrudnienia</a:t>
          </a:r>
        </a:p>
      </dgm:t>
    </dgm:pt>
    <dgm:pt modelId="{881458AF-2AC6-45B8-9E2C-B44B2B360003}" type="parTrans" cxnId="{15431D58-21EE-4807-BC08-FC22393BAA13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6EBAE-ED0B-4C60-BE31-E032750766C0}" type="sibTrans" cxnId="{15431D58-21EE-4807-BC08-FC22393BAA13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093ADA-57B0-4F32-8FC4-E04854B9C73A}">
      <dgm:prSet phldrT="[Tekst]" custT="1"/>
      <dgm:spPr>
        <a:xfrm>
          <a:off x="2956" y="1644558"/>
          <a:ext cx="3499558" cy="391029"/>
        </a:xfrm>
        <a:solidFill>
          <a:srgbClr val="9BBB59">
            <a:shade val="50000"/>
            <a:hueOff val="160533"/>
            <a:satOff val="-2561"/>
            <a:lumOff val="24664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Zwiększenie pewności siebie i własnych umiejętności</a:t>
          </a:r>
        </a:p>
      </dgm:t>
    </dgm:pt>
    <dgm:pt modelId="{DC85E3BD-B822-408F-AA74-C54CB5B7A343}" type="parTrans" cxnId="{A208491E-E1E8-4796-AD5A-ABE51449A3FD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C4B882-FBCC-4967-95A8-FDEE8122B4E2}" type="sibTrans" cxnId="{A208491E-E1E8-4796-AD5A-ABE51449A3FD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D17D38-58BC-44B0-B34F-16DF1EE29354}">
      <dgm:prSet phldrT="[Tekst]" custT="1"/>
      <dgm:spPr>
        <a:xfrm>
          <a:off x="2956" y="2461733"/>
          <a:ext cx="3520857" cy="332926"/>
        </a:xfrm>
        <a:solidFill>
          <a:srgbClr val="9BBB59">
            <a:shade val="50000"/>
            <a:hueOff val="267555"/>
            <a:satOff val="-4269"/>
            <a:lumOff val="41107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Podjęcie wolontariatu</a:t>
          </a:r>
        </a:p>
      </dgm:t>
    </dgm:pt>
    <dgm:pt modelId="{ED475F43-3126-42AF-B349-4F4C6BED9DEA}" type="parTrans" cxnId="{1D6CB536-5F23-45A1-A1AE-2A17DE92F964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8C7B09-B3AF-40D3-BFE2-F25027211EAE}" type="sibTrans" cxnId="{1D6CB536-5F23-45A1-A1AE-2A17DE92F964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920CF7-B371-4A3E-9958-B40E027E914B}">
      <dgm:prSet phldrT="[Tekst]" custT="1"/>
      <dgm:spPr>
        <a:xfrm>
          <a:off x="2956" y="2082197"/>
          <a:ext cx="3461521" cy="332926"/>
        </a:xfrm>
        <a:solidFill>
          <a:srgbClr val="9BBB59">
            <a:shade val="50000"/>
            <a:hueOff val="214044"/>
            <a:satOff val="-3415"/>
            <a:lumOff val="32886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Poprawa umiejętności rozwiązywania pojawiających się problemów</a:t>
          </a:r>
        </a:p>
      </dgm:t>
    </dgm:pt>
    <dgm:pt modelId="{5AA0BE10-3331-457C-86BA-487F140FDBE5}" type="parTrans" cxnId="{8BDB2752-709F-4C40-8919-6F71F9FA9DB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514EA9-979C-4ECD-8710-6F3AFF903DC1}" type="sibTrans" cxnId="{8BDB2752-709F-4C40-8919-6F71F9FA9DB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7902D4-4EE8-48EE-8FE8-DD7AC5BC6B94}">
      <dgm:prSet custT="1"/>
      <dgm:spPr>
        <a:xfrm>
          <a:off x="3419877" y="1662176"/>
          <a:ext cx="2610895" cy="338749"/>
        </a:xfr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Motywacja do zmiany </a:t>
          </a:r>
          <a:endParaRPr lang="pl-PL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E363C8D-6B97-428E-BBD3-7F4CBFDA6676}" type="parTrans" cxnId="{D1DEA61B-5684-4AEF-A9F6-7FB5E37FA7EE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936856-9626-44BD-AF80-30CBC7C8F366}" type="sibTrans" cxnId="{D1DEA61B-5684-4AEF-A9F6-7FB5E37FA7EE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C2AC3B-FB8D-4DE5-82F5-4B678EA165F4}">
      <dgm:prSet custT="1"/>
      <dgm:spPr>
        <a:xfrm>
          <a:off x="3362801" y="2104328"/>
          <a:ext cx="2601189" cy="276329"/>
        </a:xfr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Rozwiązywanie problemów</a:t>
          </a:r>
        </a:p>
      </dgm:t>
    </dgm:pt>
    <dgm:pt modelId="{07EF8999-6BC9-4399-BEAF-F3DAD718DADA}" type="parTrans" cxnId="{F5F2C70B-C635-45AB-A131-94BB17525CF1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BC7976-EC23-4CBF-929F-362C3798D3B4}" type="sibTrans" cxnId="{F5F2C70B-C635-45AB-A131-94BB17525CF1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67C179-F6D1-40CC-B661-F72ED4061F36}">
      <dgm:prSet custT="1"/>
      <dgm:spPr>
        <a:xfrm>
          <a:off x="2956" y="2841270"/>
          <a:ext cx="3464276" cy="332926"/>
        </a:xfrm>
        <a:solidFill>
          <a:srgbClr val="9BBB59">
            <a:shade val="50000"/>
            <a:hueOff val="214044"/>
            <a:satOff val="-3415"/>
            <a:lumOff val="32886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Poprawa stanu zdrowia</a:t>
          </a:r>
        </a:p>
      </dgm:t>
    </dgm:pt>
    <dgm:pt modelId="{3D702FE0-7DDD-4AE8-85B4-FAE602800357}" type="parTrans" cxnId="{9B6EAA53-663E-44D6-A107-960C8826F17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ED7CB4-E3BD-451D-9478-FB2AB5C276E6}" type="sibTrans" cxnId="{9B6EAA53-663E-44D6-A107-960C8826F17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39DA10-3572-4738-9A8A-52F0A6602D38}">
      <dgm:prSet custT="1"/>
      <dgm:spPr>
        <a:xfrm>
          <a:off x="2956" y="3220806"/>
          <a:ext cx="3422411" cy="332926"/>
        </a:xfrm>
        <a:solidFill>
          <a:srgbClr val="9BBB59">
            <a:shade val="50000"/>
            <a:hueOff val="160533"/>
            <a:satOff val="-2561"/>
            <a:lumOff val="24664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Zwiększenie aktywności w środowisku lokalnym</a:t>
          </a:r>
        </a:p>
      </dgm:t>
    </dgm:pt>
    <dgm:pt modelId="{8FFBFAEC-BE99-4A53-8D77-9320FBF044C8}" type="parTrans" cxnId="{B49AAC83-E602-4A97-B2B1-4B234F8EA381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EDCE65-9E99-42DF-871F-75087FEFD2EF}" type="sibTrans" cxnId="{B49AAC83-E602-4A97-B2B1-4B234F8EA381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E2FBBE-D9FC-4C6F-8EE8-0E61F0B15EDD}">
      <dgm:prSet custT="1"/>
      <dgm:spPr>
        <a:xfrm>
          <a:off x="3317166" y="3249105"/>
          <a:ext cx="2687383" cy="276329"/>
        </a:xfr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Aktywność środowiskowa</a:t>
          </a:r>
        </a:p>
      </dgm:t>
    </dgm:pt>
    <dgm:pt modelId="{25180FBB-DADD-4B62-A4F8-5BF31242223F}" type="parTrans" cxnId="{018296AF-C672-4D17-B560-51E59245572F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26AB71-02E5-41ED-81B0-388962531F94}" type="sibTrans" cxnId="{018296AF-C672-4D17-B560-51E59245572F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7017C7-532E-4164-8756-79BF17183DDF}">
      <dgm:prSet custT="1"/>
      <dgm:spPr>
        <a:xfrm>
          <a:off x="2956" y="3600342"/>
          <a:ext cx="3368427" cy="332926"/>
        </a:xfrm>
        <a:solidFill>
          <a:srgbClr val="9BBB59">
            <a:shade val="50000"/>
            <a:hueOff val="107022"/>
            <a:satOff val="-1708"/>
            <a:lumOff val="16443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Ograniczenie nałogów</a:t>
          </a:r>
        </a:p>
      </dgm:t>
    </dgm:pt>
    <dgm:pt modelId="{D4798B66-B35B-44C8-9FBD-75675575691B}" type="parTrans" cxnId="{0BE20207-A381-4290-9468-F0CBAA240431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7AA8CF-49E6-442F-AEAA-459C8D126A3C}" type="sibTrans" cxnId="{0BE20207-A381-4290-9468-F0CBAA240431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1C82F5-4C0B-405E-876C-2EEA01750CA0}">
      <dgm:prSet custT="1"/>
      <dgm:spPr>
        <a:xfrm>
          <a:off x="3322618" y="3586408"/>
          <a:ext cx="2674955" cy="326833"/>
        </a:xfr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Uzależnienia</a:t>
          </a:r>
        </a:p>
      </dgm:t>
    </dgm:pt>
    <dgm:pt modelId="{B54BC381-C8A5-4320-A804-44EA4A5404B7}" type="parTrans" cxnId="{68169F23-86F5-4C86-B59A-B3D94B853BC6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939431-6E26-488A-A6A9-DA7E31331452}" type="sibTrans" cxnId="{68169F23-86F5-4C86-B59A-B3D94B853BC6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AB5278-9067-4C62-BE1F-F08EEC8BAA58}">
      <dgm:prSet custT="1"/>
      <dgm:spPr>
        <a:xfrm>
          <a:off x="2956" y="3979879"/>
          <a:ext cx="3535273" cy="612195"/>
        </a:xfrm>
        <a:solidFill>
          <a:srgbClr val="9BBB59">
            <a:shade val="50000"/>
            <a:hueOff val="53511"/>
            <a:satOff val="-854"/>
            <a:lumOff val="8221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Doświadczenie widocznej poprawy w funkcjonowaniu (w przypadku osób z niepełnosprawnościami)</a:t>
          </a:r>
        </a:p>
      </dgm:t>
    </dgm:pt>
    <dgm:pt modelId="{21DAFD0D-4C8A-49D4-829B-AD3D34D8DC77}" type="parTrans" cxnId="{4B32EA93-813C-410F-9C82-0D06F4B62C22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1F996D-D9E5-4E41-8553-F577FA3A5F35}" type="sibTrans" cxnId="{4B32EA93-813C-410F-9C82-0D06F4B62C22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2B1AC2-0F36-40B9-8D08-9F218B02C432}">
      <dgm:prSet custT="1"/>
      <dgm:spPr>
        <a:xfrm>
          <a:off x="3430028" y="4012933"/>
          <a:ext cx="2643965" cy="546087"/>
        </a:xfr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Niepełnosprawności</a:t>
          </a:r>
        </a:p>
      </dgm:t>
    </dgm:pt>
    <dgm:pt modelId="{FC9967B6-EF58-436D-A400-54358CFA5EBB}" type="parTrans" cxnId="{79107FE2-563A-4D5B-A158-158150AECD02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1AF77E-67CE-4267-A601-43A6B0640D50}" type="sibTrans" cxnId="{79107FE2-563A-4D5B-A158-158150AECD02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CCB8AA-7CE6-457C-9A90-F10305594652}">
      <dgm:prSet custT="1"/>
      <dgm:spPr>
        <a:xfrm>
          <a:off x="3359031" y="2869568"/>
          <a:ext cx="2562745" cy="276329"/>
        </a:xfr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Zdrowie</a:t>
          </a:r>
        </a:p>
      </dgm:t>
    </dgm:pt>
    <dgm:pt modelId="{7A085236-1F26-4A1B-B292-8FFC3AA50D07}" type="sibTrans" cxnId="{F84FC192-0E45-4206-939D-976240C42A70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8B5A50-FF85-452E-A9C1-7F86B0143446}" type="parTrans" cxnId="{F84FC192-0E45-4206-939D-976240C42A70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C35FF7-6BCC-43B3-8683-2F35CFBBFADC}">
      <dgm:prSet custT="1"/>
      <dgm:spPr>
        <a:xfrm>
          <a:off x="3415612" y="2490032"/>
          <a:ext cx="2596160" cy="276329"/>
        </a:xfr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pl-PL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Aktywność wolontariacka</a:t>
          </a:r>
        </a:p>
      </dgm:t>
    </dgm:pt>
    <dgm:pt modelId="{BC16DA20-AD3E-461C-9A0D-DBDACAC2E5DA}" type="sibTrans" cxnId="{149A4813-3621-402F-9572-0BE3DCBB26D0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BD5DAD-847F-4D75-A3A7-3C4F134EFA35}" type="parTrans" cxnId="{149A4813-3621-402F-9572-0BE3DCBB26D0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7FB495-CA43-4CA3-9FA3-5942FE343BC6}" type="pres">
      <dgm:prSet presAssocID="{E7E9E1EA-FE45-4951-869A-095ABB56ED0E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894E9214-F426-47E3-B17B-B2F3FE9C515D}" type="pres">
      <dgm:prSet presAssocID="{132DDBB8-4DBE-4967-ABC6-A53BF6DC819B}" presName="horFlow" presStyleCnt="0"/>
      <dgm:spPr/>
    </dgm:pt>
    <dgm:pt modelId="{B73A9D41-A52E-43CC-8E8D-9825937E18BD}" type="pres">
      <dgm:prSet presAssocID="{132DDBB8-4DBE-4967-ABC6-A53BF6DC819B}" presName="bigChev" presStyleLbl="node1" presStyleIdx="0" presStyleCnt="10" custScaleX="424612" custScaleY="148383"/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A52A0E01-A960-40CC-9E87-9BCDA4E82B06}" type="pres">
      <dgm:prSet presAssocID="{AF5B0153-3881-4A87-86B2-BFB81EE465E2}" presName="parTrans" presStyleCnt="0"/>
      <dgm:spPr/>
    </dgm:pt>
    <dgm:pt modelId="{BC2DAA37-58AF-4E90-B660-BB42E8DF3F37}" type="pres">
      <dgm:prSet presAssocID="{E8BCE493-B331-4812-BAF4-4D03D00CAC5A}" presName="node" presStyleLbl="alignAccFollowNode1" presStyleIdx="0" presStyleCnt="10" custScaleX="371995" custScaleY="182576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6733F6D4-B778-449A-AD62-F37D280EFC3F}" type="pres">
      <dgm:prSet presAssocID="{132DDBB8-4DBE-4967-ABC6-A53BF6DC819B}" presName="vSp" presStyleCnt="0"/>
      <dgm:spPr/>
    </dgm:pt>
    <dgm:pt modelId="{656CDFAD-CAC9-4244-BABB-E6F6B84E95CB}" type="pres">
      <dgm:prSet presAssocID="{7BE2AAD0-262B-48E1-ACE9-523122067E85}" presName="horFlow" presStyleCnt="0"/>
      <dgm:spPr/>
    </dgm:pt>
    <dgm:pt modelId="{5C283B5E-BF50-42B8-8D04-3898B6EA7D43}" type="pres">
      <dgm:prSet presAssocID="{7BE2AAD0-262B-48E1-ACE9-523122067E85}" presName="bigChev" presStyleLbl="node1" presStyleIdx="1" presStyleCnt="10" custScaleX="417674"/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A58B8CFD-B5EA-4070-93DC-A6DB36961666}" type="pres">
      <dgm:prSet presAssocID="{1757FB64-9C5B-4002-8D89-7E4B1F586D38}" presName="parTrans" presStyleCnt="0"/>
      <dgm:spPr/>
    </dgm:pt>
    <dgm:pt modelId="{6468E98E-8710-4734-B2D3-6ADB4101ED3B}" type="pres">
      <dgm:prSet presAssocID="{F43D9642-AA37-46F1-A191-68A164839A00}" presName="node" presStyleLbl="alignAccFollowNode1" presStyleIdx="1" presStyleCnt="10" custScaleX="384481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352ED3B3-3F3F-4A51-BA62-1597DFDE7233}" type="pres">
      <dgm:prSet presAssocID="{7BE2AAD0-262B-48E1-ACE9-523122067E85}" presName="vSp" presStyleCnt="0"/>
      <dgm:spPr/>
    </dgm:pt>
    <dgm:pt modelId="{DFF90F7B-4024-4148-BE29-7AB7F2F00698}" type="pres">
      <dgm:prSet presAssocID="{E973A836-A434-4622-9856-AB1606A5AEE6}" presName="horFlow" presStyleCnt="0"/>
      <dgm:spPr/>
    </dgm:pt>
    <dgm:pt modelId="{11057696-19F1-4435-9AF0-7EA4FF9344F7}" type="pres">
      <dgm:prSet presAssocID="{E973A836-A434-4622-9856-AB1606A5AEE6}" presName="bigChev" presStyleLbl="node1" presStyleIdx="2" presStyleCnt="10" custScaleX="419890" custScaleY="118867"/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6CEEB487-0AC8-4BE2-885D-FDBCD81088A2}" type="pres">
      <dgm:prSet presAssocID="{881458AF-2AC6-45B8-9E2C-B44B2B360003}" presName="parTrans" presStyleCnt="0"/>
      <dgm:spPr/>
    </dgm:pt>
    <dgm:pt modelId="{2FB0371D-8905-4B13-9C63-A9081351C801}" type="pres">
      <dgm:prSet presAssocID="{E1820F88-D68B-4FED-A7D1-422D7D23FB82}" presName="node" presStyleLbl="alignAccFollowNode1" presStyleIdx="2" presStyleCnt="10" custScaleX="378547" custScaleY="155681" custLinFactNeighborX="-7851" custLinFactNeighborY="6149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52C9C5CF-7E06-4B7B-B7D5-931FC80F06B0}" type="pres">
      <dgm:prSet presAssocID="{E973A836-A434-4622-9856-AB1606A5AEE6}" presName="vSp" presStyleCnt="0"/>
      <dgm:spPr/>
    </dgm:pt>
    <dgm:pt modelId="{076A8A6E-F96E-4037-AD8C-EC50F7D077E6}" type="pres">
      <dgm:prSet presAssocID="{A6093ADA-57B0-4F32-8FC4-E04854B9C73A}" presName="horFlow" presStyleCnt="0"/>
      <dgm:spPr/>
    </dgm:pt>
    <dgm:pt modelId="{80435170-6D16-4F71-BF27-FE6FE734E814}" type="pres">
      <dgm:prSet presAssocID="{A6093ADA-57B0-4F32-8FC4-E04854B9C73A}" presName="bigChev" presStyleLbl="node1" presStyleIdx="3" presStyleCnt="10" custScaleX="420460" custScaleY="117452"/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72BD06EF-7CEC-4B86-9183-8F9E06E1F384}" type="pres">
      <dgm:prSet presAssocID="{7E363C8D-6B97-428E-BBD3-7F4CBFDA6676}" presName="parTrans" presStyleCnt="0"/>
      <dgm:spPr/>
    </dgm:pt>
    <dgm:pt modelId="{591BD4CE-9EF9-42DF-896B-B085890A91F5}" type="pres">
      <dgm:prSet presAssocID="{5E7902D4-4EE8-48EE-8FE8-DD7AC5BC6B94}" presName="node" presStyleLbl="alignAccFollowNode1" presStyleIdx="3" presStyleCnt="10" custScaleX="377940" custScaleY="122589" custLinFactNeighborX="23626" custLinFactNeighborY="-3084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3DEF1749-914B-4FE1-9724-25FDDE00C0AA}" type="pres">
      <dgm:prSet presAssocID="{A6093ADA-57B0-4F32-8FC4-E04854B9C73A}" presName="vSp" presStyleCnt="0"/>
      <dgm:spPr/>
    </dgm:pt>
    <dgm:pt modelId="{110E1501-05D1-4B06-9A5B-242212511F72}" type="pres">
      <dgm:prSet presAssocID="{AB920CF7-B371-4A3E-9958-B40E027E914B}" presName="horFlow" presStyleCnt="0"/>
      <dgm:spPr/>
    </dgm:pt>
    <dgm:pt modelId="{11891C32-C835-4995-B38E-A327D9516D97}" type="pres">
      <dgm:prSet presAssocID="{AB920CF7-B371-4A3E-9958-B40E027E914B}" presName="bigChev" presStyleLbl="node1" presStyleIdx="4" presStyleCnt="10" custScaleX="415890"/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E3996C82-8A7C-422F-B420-7DF08E601304}" type="pres">
      <dgm:prSet presAssocID="{07EF8999-6BC9-4399-BEAF-F3DAD718DADA}" presName="parTrans" presStyleCnt="0"/>
      <dgm:spPr/>
    </dgm:pt>
    <dgm:pt modelId="{F8C13E2E-5B1A-4958-96DC-C077ABA5D559}" type="pres">
      <dgm:prSet presAssocID="{A3C2AC3B-FB8D-4DE5-82F5-4B678EA165F4}" presName="node" presStyleLbl="alignAccFollowNode1" presStyleIdx="4" presStyleCnt="10" custScaleX="376535" custLinFactNeighborX="6030" custLinFactNeighborY="-223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7C6381D1-3ECA-41CC-9224-E3B9CE3A82E7}" type="pres">
      <dgm:prSet presAssocID="{AB920CF7-B371-4A3E-9958-B40E027E914B}" presName="vSp" presStyleCnt="0"/>
      <dgm:spPr/>
    </dgm:pt>
    <dgm:pt modelId="{886AF96F-7A23-4469-B1A1-D0C462DA4CAD}" type="pres">
      <dgm:prSet presAssocID="{D1D17D38-58BC-44B0-B34F-16DF1EE29354}" presName="horFlow" presStyleCnt="0"/>
      <dgm:spPr/>
    </dgm:pt>
    <dgm:pt modelId="{5BA8566D-DC10-48C6-BC79-716D052AD7FD}" type="pres">
      <dgm:prSet presAssocID="{D1D17D38-58BC-44B0-B34F-16DF1EE29354}" presName="bigChev" presStyleLbl="node1" presStyleIdx="5" presStyleCnt="10" custScaleX="423019"/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21A704B8-47FF-49E4-82D8-BE7DA38E7DE6}" type="pres">
      <dgm:prSet presAssocID="{B6BD5DAD-847F-4D75-A3A7-3C4F134EFA35}" presName="parTrans" presStyleCnt="0"/>
      <dgm:spPr/>
    </dgm:pt>
    <dgm:pt modelId="{A972BC44-DDBC-43AE-8C3A-EBCEB3C85AAE}" type="pres">
      <dgm:prSet presAssocID="{F6C35FF7-6BCC-43B3-8683-2F35CFBBFADC}" presName="node" presStyleLbl="alignAccFollowNode1" presStyleIdx="5" presStyleCnt="10" custScaleX="37580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5822393C-2FB5-4921-9E69-246A4E2E4026}" type="pres">
      <dgm:prSet presAssocID="{D1D17D38-58BC-44B0-B34F-16DF1EE29354}" presName="vSp" presStyleCnt="0"/>
      <dgm:spPr/>
    </dgm:pt>
    <dgm:pt modelId="{4DDC2858-9728-4398-8815-401C561DF3BC}" type="pres">
      <dgm:prSet presAssocID="{2867C179-F6D1-40CC-B661-F72ED4061F36}" presName="horFlow" presStyleCnt="0"/>
      <dgm:spPr/>
    </dgm:pt>
    <dgm:pt modelId="{AA69BB4E-FC28-4A88-9DE7-23B47B0204D6}" type="pres">
      <dgm:prSet presAssocID="{2867C179-F6D1-40CC-B661-F72ED4061F36}" presName="bigChev" presStyleLbl="node1" presStyleIdx="6" presStyleCnt="10" custScaleX="416221"/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F430BAA6-689E-4509-9BB0-F8FC82CC1188}" type="pres">
      <dgm:prSet presAssocID="{4F8B5A50-FF85-452E-A9C1-7F86B0143446}" presName="parTrans" presStyleCnt="0"/>
      <dgm:spPr/>
    </dgm:pt>
    <dgm:pt modelId="{F7514E80-E12C-44A3-902A-5CA8E1A577C1}" type="pres">
      <dgm:prSet presAssocID="{7DCCB8AA-7CE6-457C-9A90-F10305594652}" presName="node" presStyleLbl="alignAccFollowNode1" presStyleIdx="6" presStyleCnt="10" custScaleX="370970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EF9DA8E1-18A2-49EB-B742-2DA93A605D23}" type="pres">
      <dgm:prSet presAssocID="{2867C179-F6D1-40CC-B661-F72ED4061F36}" presName="vSp" presStyleCnt="0"/>
      <dgm:spPr/>
    </dgm:pt>
    <dgm:pt modelId="{87806768-2DD4-4CB3-A022-08789C1E453C}" type="pres">
      <dgm:prSet presAssocID="{B739DA10-3572-4738-9A8A-52F0A6602D38}" presName="horFlow" presStyleCnt="0"/>
      <dgm:spPr/>
    </dgm:pt>
    <dgm:pt modelId="{42380FFC-F7E4-4D7C-A6B6-80707C961EDE}" type="pres">
      <dgm:prSet presAssocID="{B739DA10-3572-4738-9A8A-52F0A6602D38}" presName="bigChev" presStyleLbl="node1" presStyleIdx="7" presStyleCnt="10" custScaleX="411191"/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F1DB182F-DD8B-4B58-A13B-02068FE3AECD}" type="pres">
      <dgm:prSet presAssocID="{25180FBB-DADD-4B62-A4F8-5BF31242223F}" presName="parTrans" presStyleCnt="0"/>
      <dgm:spPr/>
    </dgm:pt>
    <dgm:pt modelId="{F1DE77EB-B3CA-4677-B78F-A5B309D1F0F8}" type="pres">
      <dgm:prSet presAssocID="{DDE2FBBE-D9FC-4C6F-8EE8-0E61F0B15EDD}" presName="node" presStyleLbl="alignAccFollowNode1" presStyleIdx="7" presStyleCnt="10" custScaleX="3890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1E3F18B3-98C6-49CF-9DEC-774D9DB28795}" type="pres">
      <dgm:prSet presAssocID="{B739DA10-3572-4738-9A8A-52F0A6602D38}" presName="vSp" presStyleCnt="0"/>
      <dgm:spPr/>
    </dgm:pt>
    <dgm:pt modelId="{7A1098D8-1E48-411D-8E00-AA2ADD9792DC}" type="pres">
      <dgm:prSet presAssocID="{317017C7-532E-4164-8756-79BF17183DDF}" presName="horFlow" presStyleCnt="0"/>
      <dgm:spPr/>
    </dgm:pt>
    <dgm:pt modelId="{15C00E2E-F4FE-4405-8843-11113453D644}" type="pres">
      <dgm:prSet presAssocID="{317017C7-532E-4164-8756-79BF17183DDF}" presName="bigChev" presStyleLbl="node1" presStyleIdx="8" presStyleCnt="10" custScaleX="404705"/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6248B078-67E2-4999-B839-EA73267F7E76}" type="pres">
      <dgm:prSet presAssocID="{B54BC381-C8A5-4320-A804-44EA4A5404B7}" presName="parTrans" presStyleCnt="0"/>
      <dgm:spPr/>
    </dgm:pt>
    <dgm:pt modelId="{C812EBD6-F713-4B83-97BA-C1204B9BF699}" type="pres">
      <dgm:prSet presAssocID="{E51C82F5-4C0B-405E-876C-2EEA01750CA0}" presName="node" presStyleLbl="alignAccFollowNode1" presStyleIdx="8" presStyleCnt="10" custScaleX="387213" custScaleY="118277" custLinFactNeighborX="54931" custLinFactNeighborY="-6145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2F71A5D6-7A19-4C24-A704-B4D37EEA8911}" type="pres">
      <dgm:prSet presAssocID="{317017C7-532E-4164-8756-79BF17183DDF}" presName="vSp" presStyleCnt="0"/>
      <dgm:spPr/>
    </dgm:pt>
    <dgm:pt modelId="{228DEF92-9DA4-45F9-8162-FABE8F6774F5}" type="pres">
      <dgm:prSet presAssocID="{A6AB5278-9067-4C62-BE1F-F08EEC8BAA58}" presName="horFlow" presStyleCnt="0"/>
      <dgm:spPr/>
    </dgm:pt>
    <dgm:pt modelId="{B8682867-F248-44C3-9FFE-4AAA511FDAD3}" type="pres">
      <dgm:prSet presAssocID="{A6AB5278-9067-4C62-BE1F-F08EEC8BAA58}" presName="bigChev" presStyleLbl="node1" presStyleIdx="9" presStyleCnt="10" custScaleX="424751" custScaleY="183883"/>
      <dgm:spPr>
        <a:prstGeom prst="chevron">
          <a:avLst/>
        </a:prstGeom>
      </dgm:spPr>
      <dgm:t>
        <a:bodyPr/>
        <a:lstStyle/>
        <a:p>
          <a:endParaRPr lang="pl-PL"/>
        </a:p>
      </dgm:t>
    </dgm:pt>
    <dgm:pt modelId="{9D443F1D-2B7B-4261-A500-3FF61C380419}" type="pres">
      <dgm:prSet presAssocID="{FC9967B6-EF58-436D-A400-54358CFA5EBB}" presName="parTrans" presStyleCnt="0"/>
      <dgm:spPr/>
    </dgm:pt>
    <dgm:pt modelId="{CCDA7DA9-FB92-485B-9B60-861A0303524E}" type="pres">
      <dgm:prSet presAssocID="{F22B1AC2-0F36-40B9-8D08-9F218B02C432}" presName="node" presStyleLbl="alignAccFollowNode1" presStyleIdx="9" presStyleCnt="10" custScaleX="382727" custScaleY="19762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pl-PL"/>
        </a:p>
      </dgm:t>
    </dgm:pt>
  </dgm:ptLst>
  <dgm:cxnLst>
    <dgm:cxn modelId="{9682D757-8FD6-4339-BCAA-C1DFBF7D143C}" type="presOf" srcId="{7DCCB8AA-7CE6-457C-9A90-F10305594652}" destId="{F7514E80-E12C-44A3-902A-5CA8E1A577C1}" srcOrd="0" destOrd="0" presId="urn:microsoft.com/office/officeart/2005/8/layout/lProcess3"/>
    <dgm:cxn modelId="{018296AF-C672-4D17-B560-51E59245572F}" srcId="{B739DA10-3572-4738-9A8A-52F0A6602D38}" destId="{DDE2FBBE-D9FC-4C6F-8EE8-0E61F0B15EDD}" srcOrd="0" destOrd="0" parTransId="{25180FBB-DADD-4B62-A4F8-5BF31242223F}" sibTransId="{F126AB71-02E5-41ED-81B0-388962531F94}"/>
    <dgm:cxn modelId="{71B9DA19-57DA-441C-B058-E6E1A251E489}" type="presOf" srcId="{A3C2AC3B-FB8D-4DE5-82F5-4B678EA165F4}" destId="{F8C13E2E-5B1A-4958-96DC-C077ABA5D559}" srcOrd="0" destOrd="0" presId="urn:microsoft.com/office/officeart/2005/8/layout/lProcess3"/>
    <dgm:cxn modelId="{615029F9-26C6-4F90-9801-DFD29689CCA9}" srcId="{E7E9E1EA-FE45-4951-869A-095ABB56ED0E}" destId="{E973A836-A434-4622-9856-AB1606A5AEE6}" srcOrd="2" destOrd="0" parTransId="{19DFE97B-C055-42E9-9124-F01121AAAA05}" sibTransId="{74DB9AC8-1C19-4CD8-A5F7-16E6D9BCFD91}"/>
    <dgm:cxn modelId="{68169F23-86F5-4C86-B59A-B3D94B853BC6}" srcId="{317017C7-532E-4164-8756-79BF17183DDF}" destId="{E51C82F5-4C0B-405E-876C-2EEA01750CA0}" srcOrd="0" destOrd="0" parTransId="{B54BC381-C8A5-4320-A804-44EA4A5404B7}" sibTransId="{46939431-6E26-488A-A6A9-DA7E31331452}"/>
    <dgm:cxn modelId="{0BE20207-A381-4290-9468-F0CBAA240431}" srcId="{E7E9E1EA-FE45-4951-869A-095ABB56ED0E}" destId="{317017C7-532E-4164-8756-79BF17183DDF}" srcOrd="8" destOrd="0" parTransId="{D4798B66-B35B-44C8-9FBD-75675575691B}" sibTransId="{417AA8CF-49E6-442F-AEAA-459C8D126A3C}"/>
    <dgm:cxn modelId="{592FE19C-A74A-4F6E-98F1-C9021AA78453}" type="presOf" srcId="{5E7902D4-4EE8-48EE-8FE8-DD7AC5BC6B94}" destId="{591BD4CE-9EF9-42DF-896B-B085890A91F5}" srcOrd="0" destOrd="0" presId="urn:microsoft.com/office/officeart/2005/8/layout/lProcess3"/>
    <dgm:cxn modelId="{D1DEA61B-5684-4AEF-A9F6-7FB5E37FA7EE}" srcId="{A6093ADA-57B0-4F32-8FC4-E04854B9C73A}" destId="{5E7902D4-4EE8-48EE-8FE8-DD7AC5BC6B94}" srcOrd="0" destOrd="0" parTransId="{7E363C8D-6B97-428E-BBD3-7F4CBFDA6676}" sibTransId="{5F936856-9626-44BD-AF80-30CBC7C8F366}"/>
    <dgm:cxn modelId="{28A7C87A-76E7-42F4-8EB9-75D92C752A8E}" type="presOf" srcId="{E1820F88-D68B-4FED-A7D1-422D7D23FB82}" destId="{2FB0371D-8905-4B13-9C63-A9081351C801}" srcOrd="0" destOrd="0" presId="urn:microsoft.com/office/officeart/2005/8/layout/lProcess3"/>
    <dgm:cxn modelId="{12B96B66-A53B-40E6-8EBE-B1D1DB220E61}" type="presOf" srcId="{A6AB5278-9067-4C62-BE1F-F08EEC8BAA58}" destId="{B8682867-F248-44C3-9FFE-4AAA511FDAD3}" srcOrd="0" destOrd="0" presId="urn:microsoft.com/office/officeart/2005/8/layout/lProcess3"/>
    <dgm:cxn modelId="{8EDC28F3-E2CA-4644-897D-F012C21655C9}" type="presOf" srcId="{E51C82F5-4C0B-405E-876C-2EEA01750CA0}" destId="{C812EBD6-F713-4B83-97BA-C1204B9BF699}" srcOrd="0" destOrd="0" presId="urn:microsoft.com/office/officeart/2005/8/layout/lProcess3"/>
    <dgm:cxn modelId="{F8D42E87-8C20-43FD-8110-CC03877DC4C1}" srcId="{132DDBB8-4DBE-4967-ABC6-A53BF6DC819B}" destId="{E8BCE493-B331-4812-BAF4-4D03D00CAC5A}" srcOrd="0" destOrd="0" parTransId="{AF5B0153-3881-4A87-86B2-BFB81EE465E2}" sibTransId="{2E34B63C-AC94-456F-83EA-2ED18D1D69AA}"/>
    <dgm:cxn modelId="{85025088-D20B-4C00-853E-CCFC8FC1CAA3}" type="presOf" srcId="{E973A836-A434-4622-9856-AB1606A5AEE6}" destId="{11057696-19F1-4435-9AF0-7EA4FF9344F7}" srcOrd="0" destOrd="0" presId="urn:microsoft.com/office/officeart/2005/8/layout/lProcess3"/>
    <dgm:cxn modelId="{86A2A8A9-64EB-4C0B-AC3E-1EF5C6DAD2FE}" srcId="{E7E9E1EA-FE45-4951-869A-095ABB56ED0E}" destId="{7BE2AAD0-262B-48E1-ACE9-523122067E85}" srcOrd="1" destOrd="0" parTransId="{185AD868-1643-4A36-820E-17F691F6EFEF}" sibTransId="{F60AD3DB-F46D-4ECB-85F7-0E472454BC55}"/>
    <dgm:cxn modelId="{D71D98EA-F65A-4866-A373-050AE61C5FF3}" type="presOf" srcId="{317017C7-532E-4164-8756-79BF17183DDF}" destId="{15C00E2E-F4FE-4405-8843-11113453D644}" srcOrd="0" destOrd="0" presId="urn:microsoft.com/office/officeart/2005/8/layout/lProcess3"/>
    <dgm:cxn modelId="{4B32EA93-813C-410F-9C82-0D06F4B62C22}" srcId="{E7E9E1EA-FE45-4951-869A-095ABB56ED0E}" destId="{A6AB5278-9067-4C62-BE1F-F08EEC8BAA58}" srcOrd="9" destOrd="0" parTransId="{21DAFD0D-4C8A-49D4-829B-AD3D34D8DC77}" sibTransId="{F11F996D-D9E5-4E41-8553-F577FA3A5F35}"/>
    <dgm:cxn modelId="{84E0CE28-C15C-4611-9C2F-444C3FCF1F83}" type="presOf" srcId="{A6093ADA-57B0-4F32-8FC4-E04854B9C73A}" destId="{80435170-6D16-4F71-BF27-FE6FE734E814}" srcOrd="0" destOrd="0" presId="urn:microsoft.com/office/officeart/2005/8/layout/lProcess3"/>
    <dgm:cxn modelId="{DC746DBC-759A-4AAD-B69C-2BD9E683C3AC}" type="presOf" srcId="{AB920CF7-B371-4A3E-9958-B40E027E914B}" destId="{11891C32-C835-4995-B38E-A327D9516D97}" srcOrd="0" destOrd="0" presId="urn:microsoft.com/office/officeart/2005/8/layout/lProcess3"/>
    <dgm:cxn modelId="{AA3C9E8C-55C5-4C22-A7EB-F1A41486DABC}" type="presOf" srcId="{D1D17D38-58BC-44B0-B34F-16DF1EE29354}" destId="{5BA8566D-DC10-48C6-BC79-716D052AD7FD}" srcOrd="0" destOrd="0" presId="urn:microsoft.com/office/officeart/2005/8/layout/lProcess3"/>
    <dgm:cxn modelId="{15431D58-21EE-4807-BC08-FC22393BAA13}" srcId="{E973A836-A434-4622-9856-AB1606A5AEE6}" destId="{E1820F88-D68B-4FED-A7D1-422D7D23FB82}" srcOrd="0" destOrd="0" parTransId="{881458AF-2AC6-45B8-9E2C-B44B2B360003}" sibTransId="{46A6EBAE-ED0B-4C60-BE31-E032750766C0}"/>
    <dgm:cxn modelId="{02217F4C-5CD2-4537-BD52-61F915ACCB3C}" type="presOf" srcId="{F22B1AC2-0F36-40B9-8D08-9F218B02C432}" destId="{CCDA7DA9-FB92-485B-9B60-861A0303524E}" srcOrd="0" destOrd="0" presId="urn:microsoft.com/office/officeart/2005/8/layout/lProcess3"/>
    <dgm:cxn modelId="{A208491E-E1E8-4796-AD5A-ABE51449A3FD}" srcId="{E7E9E1EA-FE45-4951-869A-095ABB56ED0E}" destId="{A6093ADA-57B0-4F32-8FC4-E04854B9C73A}" srcOrd="3" destOrd="0" parTransId="{DC85E3BD-B822-408F-AA74-C54CB5B7A343}" sibTransId="{B3C4B882-FBCC-4967-95A8-FDEE8122B4E2}"/>
    <dgm:cxn modelId="{79107FE2-563A-4D5B-A158-158150AECD02}" srcId="{A6AB5278-9067-4C62-BE1F-F08EEC8BAA58}" destId="{F22B1AC2-0F36-40B9-8D08-9F218B02C432}" srcOrd="0" destOrd="0" parTransId="{FC9967B6-EF58-436D-A400-54358CFA5EBB}" sibTransId="{DF1AF77E-67CE-4267-A601-43A6B0640D50}"/>
    <dgm:cxn modelId="{F84FC192-0E45-4206-939D-976240C42A70}" srcId="{2867C179-F6D1-40CC-B661-F72ED4061F36}" destId="{7DCCB8AA-7CE6-457C-9A90-F10305594652}" srcOrd="0" destOrd="0" parTransId="{4F8B5A50-FF85-452E-A9C1-7F86B0143446}" sibTransId="{7A085236-1F26-4A1B-B292-8FFC3AA50D07}"/>
    <dgm:cxn modelId="{149A4813-3621-402F-9572-0BE3DCBB26D0}" srcId="{D1D17D38-58BC-44B0-B34F-16DF1EE29354}" destId="{F6C35FF7-6BCC-43B3-8683-2F35CFBBFADC}" srcOrd="0" destOrd="0" parTransId="{B6BD5DAD-847F-4D75-A3A7-3C4F134EFA35}" sibTransId="{BC16DA20-AD3E-461C-9A0D-DBDACAC2E5DA}"/>
    <dgm:cxn modelId="{F5F2C70B-C635-45AB-A131-94BB17525CF1}" srcId="{AB920CF7-B371-4A3E-9958-B40E027E914B}" destId="{A3C2AC3B-FB8D-4DE5-82F5-4B678EA165F4}" srcOrd="0" destOrd="0" parTransId="{07EF8999-6BC9-4399-BEAF-F3DAD718DADA}" sibTransId="{FBBC7976-EC23-4CBF-929F-362C3798D3B4}"/>
    <dgm:cxn modelId="{7CD85082-E4C8-4DD3-9D30-33D599954D18}" type="presOf" srcId="{B739DA10-3572-4738-9A8A-52F0A6602D38}" destId="{42380FFC-F7E4-4D7C-A6B6-80707C961EDE}" srcOrd="0" destOrd="0" presId="urn:microsoft.com/office/officeart/2005/8/layout/lProcess3"/>
    <dgm:cxn modelId="{B49AAC83-E602-4A97-B2B1-4B234F8EA381}" srcId="{E7E9E1EA-FE45-4951-869A-095ABB56ED0E}" destId="{B739DA10-3572-4738-9A8A-52F0A6602D38}" srcOrd="7" destOrd="0" parTransId="{8FFBFAEC-BE99-4A53-8D77-9320FBF044C8}" sibTransId="{ABEDCE65-9E99-42DF-871F-75087FEFD2EF}"/>
    <dgm:cxn modelId="{7B1311E3-5B11-47F6-8C63-39602FFA3496}" type="presOf" srcId="{7BE2AAD0-262B-48E1-ACE9-523122067E85}" destId="{5C283B5E-BF50-42B8-8D04-3898B6EA7D43}" srcOrd="0" destOrd="0" presId="urn:microsoft.com/office/officeart/2005/8/layout/lProcess3"/>
    <dgm:cxn modelId="{1B681D41-D17B-4AE6-BCAB-3846637E835F}" type="presOf" srcId="{F6C35FF7-6BCC-43B3-8683-2F35CFBBFADC}" destId="{A972BC44-DDBC-43AE-8C3A-EBCEB3C85AAE}" srcOrd="0" destOrd="0" presId="urn:microsoft.com/office/officeart/2005/8/layout/lProcess3"/>
    <dgm:cxn modelId="{8BDB2752-709F-4C40-8919-6F71F9FA9DB5}" srcId="{E7E9E1EA-FE45-4951-869A-095ABB56ED0E}" destId="{AB920CF7-B371-4A3E-9958-B40E027E914B}" srcOrd="4" destOrd="0" parTransId="{5AA0BE10-3331-457C-86BA-487F140FDBE5}" sibTransId="{58514EA9-979C-4ECD-8710-6F3AFF903DC1}"/>
    <dgm:cxn modelId="{9B6EAA53-663E-44D6-A107-960C8826F175}" srcId="{E7E9E1EA-FE45-4951-869A-095ABB56ED0E}" destId="{2867C179-F6D1-40CC-B661-F72ED4061F36}" srcOrd="6" destOrd="0" parTransId="{3D702FE0-7DDD-4AE8-85B4-FAE602800357}" sibTransId="{C9ED7CB4-E3BD-451D-9478-FB2AB5C276E6}"/>
    <dgm:cxn modelId="{DF4E3521-2CAA-460D-8F7A-5D0BBC4B1537}" type="presOf" srcId="{2867C179-F6D1-40CC-B661-F72ED4061F36}" destId="{AA69BB4E-FC28-4A88-9DE7-23B47B0204D6}" srcOrd="0" destOrd="0" presId="urn:microsoft.com/office/officeart/2005/8/layout/lProcess3"/>
    <dgm:cxn modelId="{0967A1C2-4883-48B9-89D0-DCD4A8DE0E87}" type="presOf" srcId="{F43D9642-AA37-46F1-A191-68A164839A00}" destId="{6468E98E-8710-4734-B2D3-6ADB4101ED3B}" srcOrd="0" destOrd="0" presId="urn:microsoft.com/office/officeart/2005/8/layout/lProcess3"/>
    <dgm:cxn modelId="{91847572-369A-46DB-AD78-29F6A3BBD3BC}" type="presOf" srcId="{DDE2FBBE-D9FC-4C6F-8EE8-0E61F0B15EDD}" destId="{F1DE77EB-B3CA-4677-B78F-A5B309D1F0F8}" srcOrd="0" destOrd="0" presId="urn:microsoft.com/office/officeart/2005/8/layout/lProcess3"/>
    <dgm:cxn modelId="{DC65CF6E-D97A-450B-9709-1F119E4BE76B}" srcId="{E7E9E1EA-FE45-4951-869A-095ABB56ED0E}" destId="{132DDBB8-4DBE-4967-ABC6-A53BF6DC819B}" srcOrd="0" destOrd="0" parTransId="{3D68240A-1A7E-4044-86D9-F483F0EFFA82}" sibTransId="{0A3408BD-0A7C-4A45-9D70-CF03FA143704}"/>
    <dgm:cxn modelId="{8622C348-8C3F-4A59-A16A-B8C8353D1502}" type="presOf" srcId="{E8BCE493-B331-4812-BAF4-4D03D00CAC5A}" destId="{BC2DAA37-58AF-4E90-B660-BB42E8DF3F37}" srcOrd="0" destOrd="0" presId="urn:microsoft.com/office/officeart/2005/8/layout/lProcess3"/>
    <dgm:cxn modelId="{5D012259-BA74-4495-9C4D-8AAB14BF86D6}" type="presOf" srcId="{132DDBB8-4DBE-4967-ABC6-A53BF6DC819B}" destId="{B73A9D41-A52E-43CC-8E8D-9825937E18BD}" srcOrd="0" destOrd="0" presId="urn:microsoft.com/office/officeart/2005/8/layout/lProcess3"/>
    <dgm:cxn modelId="{A7F0A12D-DB37-43DD-98F2-E158FBFF8A3B}" srcId="{7BE2AAD0-262B-48E1-ACE9-523122067E85}" destId="{F43D9642-AA37-46F1-A191-68A164839A00}" srcOrd="0" destOrd="0" parTransId="{1757FB64-9C5B-4002-8D89-7E4B1F586D38}" sibTransId="{329C1430-A1F8-4F93-AC57-BB565AE3B696}"/>
    <dgm:cxn modelId="{1D6CB536-5F23-45A1-A1AE-2A17DE92F964}" srcId="{E7E9E1EA-FE45-4951-869A-095ABB56ED0E}" destId="{D1D17D38-58BC-44B0-B34F-16DF1EE29354}" srcOrd="5" destOrd="0" parTransId="{ED475F43-3126-42AF-B349-4F4C6BED9DEA}" sibTransId="{A28C7B09-B3AF-40D3-BFE2-F25027211EAE}"/>
    <dgm:cxn modelId="{AA8A77F4-766E-497B-9987-FDA17DDE439B}" type="presOf" srcId="{E7E9E1EA-FE45-4951-869A-095ABB56ED0E}" destId="{B87FB495-CA43-4CA3-9FA3-5942FE343BC6}" srcOrd="0" destOrd="0" presId="urn:microsoft.com/office/officeart/2005/8/layout/lProcess3"/>
    <dgm:cxn modelId="{7E4E4560-714B-48FA-B1B4-07E4D7DB07B3}" type="presParOf" srcId="{B87FB495-CA43-4CA3-9FA3-5942FE343BC6}" destId="{894E9214-F426-47E3-B17B-B2F3FE9C515D}" srcOrd="0" destOrd="0" presId="urn:microsoft.com/office/officeart/2005/8/layout/lProcess3"/>
    <dgm:cxn modelId="{6ECB9E13-2A54-4559-8644-C00278C3888B}" type="presParOf" srcId="{894E9214-F426-47E3-B17B-B2F3FE9C515D}" destId="{B73A9D41-A52E-43CC-8E8D-9825937E18BD}" srcOrd="0" destOrd="0" presId="urn:microsoft.com/office/officeart/2005/8/layout/lProcess3"/>
    <dgm:cxn modelId="{340DB76A-A730-4D34-8705-83714EF59D7A}" type="presParOf" srcId="{894E9214-F426-47E3-B17B-B2F3FE9C515D}" destId="{A52A0E01-A960-40CC-9E87-9BCDA4E82B06}" srcOrd="1" destOrd="0" presId="urn:microsoft.com/office/officeart/2005/8/layout/lProcess3"/>
    <dgm:cxn modelId="{D09B4CC4-F7A1-47F0-9E24-CE02506D8991}" type="presParOf" srcId="{894E9214-F426-47E3-B17B-B2F3FE9C515D}" destId="{BC2DAA37-58AF-4E90-B660-BB42E8DF3F37}" srcOrd="2" destOrd="0" presId="urn:microsoft.com/office/officeart/2005/8/layout/lProcess3"/>
    <dgm:cxn modelId="{6720A4A1-BA01-4174-9F8B-FA769A63D0D6}" type="presParOf" srcId="{B87FB495-CA43-4CA3-9FA3-5942FE343BC6}" destId="{6733F6D4-B778-449A-AD62-F37D280EFC3F}" srcOrd="1" destOrd="0" presId="urn:microsoft.com/office/officeart/2005/8/layout/lProcess3"/>
    <dgm:cxn modelId="{FD58E65B-08FF-4FBB-9B10-C64F62D23145}" type="presParOf" srcId="{B87FB495-CA43-4CA3-9FA3-5942FE343BC6}" destId="{656CDFAD-CAC9-4244-BABB-E6F6B84E95CB}" srcOrd="2" destOrd="0" presId="urn:microsoft.com/office/officeart/2005/8/layout/lProcess3"/>
    <dgm:cxn modelId="{E33F4692-9470-428E-9F76-3336F2DD3389}" type="presParOf" srcId="{656CDFAD-CAC9-4244-BABB-E6F6B84E95CB}" destId="{5C283B5E-BF50-42B8-8D04-3898B6EA7D43}" srcOrd="0" destOrd="0" presId="urn:microsoft.com/office/officeart/2005/8/layout/lProcess3"/>
    <dgm:cxn modelId="{4CFC0336-7D34-49EE-BCCA-1D8F1BB0662F}" type="presParOf" srcId="{656CDFAD-CAC9-4244-BABB-E6F6B84E95CB}" destId="{A58B8CFD-B5EA-4070-93DC-A6DB36961666}" srcOrd="1" destOrd="0" presId="urn:microsoft.com/office/officeart/2005/8/layout/lProcess3"/>
    <dgm:cxn modelId="{525D5F30-F145-4B2C-B0D4-88580D59CC32}" type="presParOf" srcId="{656CDFAD-CAC9-4244-BABB-E6F6B84E95CB}" destId="{6468E98E-8710-4734-B2D3-6ADB4101ED3B}" srcOrd="2" destOrd="0" presId="urn:microsoft.com/office/officeart/2005/8/layout/lProcess3"/>
    <dgm:cxn modelId="{BA53B2D7-81CB-44F5-AF9B-EBD29B63AF34}" type="presParOf" srcId="{B87FB495-CA43-4CA3-9FA3-5942FE343BC6}" destId="{352ED3B3-3F3F-4A51-BA62-1597DFDE7233}" srcOrd="3" destOrd="0" presId="urn:microsoft.com/office/officeart/2005/8/layout/lProcess3"/>
    <dgm:cxn modelId="{0D3DDC58-2D4F-4BA4-9479-4C47E7031BC1}" type="presParOf" srcId="{B87FB495-CA43-4CA3-9FA3-5942FE343BC6}" destId="{DFF90F7B-4024-4148-BE29-7AB7F2F00698}" srcOrd="4" destOrd="0" presId="urn:microsoft.com/office/officeart/2005/8/layout/lProcess3"/>
    <dgm:cxn modelId="{A2649084-FD2C-4A82-AB3E-F1FDF5321E3F}" type="presParOf" srcId="{DFF90F7B-4024-4148-BE29-7AB7F2F00698}" destId="{11057696-19F1-4435-9AF0-7EA4FF9344F7}" srcOrd="0" destOrd="0" presId="urn:microsoft.com/office/officeart/2005/8/layout/lProcess3"/>
    <dgm:cxn modelId="{166BA61E-8671-4922-A2AC-9E5B094C0F93}" type="presParOf" srcId="{DFF90F7B-4024-4148-BE29-7AB7F2F00698}" destId="{6CEEB487-0AC8-4BE2-885D-FDBCD81088A2}" srcOrd="1" destOrd="0" presId="urn:microsoft.com/office/officeart/2005/8/layout/lProcess3"/>
    <dgm:cxn modelId="{3F297787-DFB6-4527-AA64-AA35F6806388}" type="presParOf" srcId="{DFF90F7B-4024-4148-BE29-7AB7F2F00698}" destId="{2FB0371D-8905-4B13-9C63-A9081351C801}" srcOrd="2" destOrd="0" presId="urn:microsoft.com/office/officeart/2005/8/layout/lProcess3"/>
    <dgm:cxn modelId="{BEC08D51-FC80-4BF2-8F7E-43662A3BFE46}" type="presParOf" srcId="{B87FB495-CA43-4CA3-9FA3-5942FE343BC6}" destId="{52C9C5CF-7E06-4B7B-B7D5-931FC80F06B0}" srcOrd="5" destOrd="0" presId="urn:microsoft.com/office/officeart/2005/8/layout/lProcess3"/>
    <dgm:cxn modelId="{6C0206D0-D7FA-4572-A70F-13DCA5E2E154}" type="presParOf" srcId="{B87FB495-CA43-4CA3-9FA3-5942FE343BC6}" destId="{076A8A6E-F96E-4037-AD8C-EC50F7D077E6}" srcOrd="6" destOrd="0" presId="urn:microsoft.com/office/officeart/2005/8/layout/lProcess3"/>
    <dgm:cxn modelId="{C2FC4D43-640C-4A29-BEBC-1B804E9FFBAE}" type="presParOf" srcId="{076A8A6E-F96E-4037-AD8C-EC50F7D077E6}" destId="{80435170-6D16-4F71-BF27-FE6FE734E814}" srcOrd="0" destOrd="0" presId="urn:microsoft.com/office/officeart/2005/8/layout/lProcess3"/>
    <dgm:cxn modelId="{BFFC0F89-8411-4E3B-B9AE-B24CC59B9EF3}" type="presParOf" srcId="{076A8A6E-F96E-4037-AD8C-EC50F7D077E6}" destId="{72BD06EF-7CEC-4B86-9183-8F9E06E1F384}" srcOrd="1" destOrd="0" presId="urn:microsoft.com/office/officeart/2005/8/layout/lProcess3"/>
    <dgm:cxn modelId="{FB00CA27-E97C-455C-82F7-5BABB0A3354A}" type="presParOf" srcId="{076A8A6E-F96E-4037-AD8C-EC50F7D077E6}" destId="{591BD4CE-9EF9-42DF-896B-B085890A91F5}" srcOrd="2" destOrd="0" presId="urn:microsoft.com/office/officeart/2005/8/layout/lProcess3"/>
    <dgm:cxn modelId="{966A0219-2B6A-4BB1-B906-570F85FE590D}" type="presParOf" srcId="{B87FB495-CA43-4CA3-9FA3-5942FE343BC6}" destId="{3DEF1749-914B-4FE1-9724-25FDDE00C0AA}" srcOrd="7" destOrd="0" presId="urn:microsoft.com/office/officeart/2005/8/layout/lProcess3"/>
    <dgm:cxn modelId="{5E1346A8-2B97-4768-B847-6BD57E1F2BF6}" type="presParOf" srcId="{B87FB495-CA43-4CA3-9FA3-5942FE343BC6}" destId="{110E1501-05D1-4B06-9A5B-242212511F72}" srcOrd="8" destOrd="0" presId="urn:microsoft.com/office/officeart/2005/8/layout/lProcess3"/>
    <dgm:cxn modelId="{D77C9A34-EBBE-456A-9807-ECA93209AC2C}" type="presParOf" srcId="{110E1501-05D1-4B06-9A5B-242212511F72}" destId="{11891C32-C835-4995-B38E-A327D9516D97}" srcOrd="0" destOrd="0" presId="urn:microsoft.com/office/officeart/2005/8/layout/lProcess3"/>
    <dgm:cxn modelId="{4AB17118-990E-4716-B615-B6A31EC93CD9}" type="presParOf" srcId="{110E1501-05D1-4B06-9A5B-242212511F72}" destId="{E3996C82-8A7C-422F-B420-7DF08E601304}" srcOrd="1" destOrd="0" presId="urn:microsoft.com/office/officeart/2005/8/layout/lProcess3"/>
    <dgm:cxn modelId="{CA685514-B510-44C3-B8B5-752C269D75B7}" type="presParOf" srcId="{110E1501-05D1-4B06-9A5B-242212511F72}" destId="{F8C13E2E-5B1A-4958-96DC-C077ABA5D559}" srcOrd="2" destOrd="0" presId="urn:microsoft.com/office/officeart/2005/8/layout/lProcess3"/>
    <dgm:cxn modelId="{E208A79C-40CA-4451-B899-FF68349FE5D2}" type="presParOf" srcId="{B87FB495-CA43-4CA3-9FA3-5942FE343BC6}" destId="{7C6381D1-3ECA-41CC-9224-E3B9CE3A82E7}" srcOrd="9" destOrd="0" presId="urn:microsoft.com/office/officeart/2005/8/layout/lProcess3"/>
    <dgm:cxn modelId="{14F2727D-69D0-45FE-A212-A081F30BFB6C}" type="presParOf" srcId="{B87FB495-CA43-4CA3-9FA3-5942FE343BC6}" destId="{886AF96F-7A23-4469-B1A1-D0C462DA4CAD}" srcOrd="10" destOrd="0" presId="urn:microsoft.com/office/officeart/2005/8/layout/lProcess3"/>
    <dgm:cxn modelId="{12BFCADC-B4D6-478D-99DD-E7DBE76DADA8}" type="presParOf" srcId="{886AF96F-7A23-4469-B1A1-D0C462DA4CAD}" destId="{5BA8566D-DC10-48C6-BC79-716D052AD7FD}" srcOrd="0" destOrd="0" presId="urn:microsoft.com/office/officeart/2005/8/layout/lProcess3"/>
    <dgm:cxn modelId="{68A2259F-7892-4736-B062-70D7F2C4E6AF}" type="presParOf" srcId="{886AF96F-7A23-4469-B1A1-D0C462DA4CAD}" destId="{21A704B8-47FF-49E4-82D8-BE7DA38E7DE6}" srcOrd="1" destOrd="0" presId="urn:microsoft.com/office/officeart/2005/8/layout/lProcess3"/>
    <dgm:cxn modelId="{32DE0BEF-4728-48BE-B0E6-83260CF724E6}" type="presParOf" srcId="{886AF96F-7A23-4469-B1A1-D0C462DA4CAD}" destId="{A972BC44-DDBC-43AE-8C3A-EBCEB3C85AAE}" srcOrd="2" destOrd="0" presId="urn:microsoft.com/office/officeart/2005/8/layout/lProcess3"/>
    <dgm:cxn modelId="{446709E2-B7D9-4F86-B66D-BE2898558CA1}" type="presParOf" srcId="{B87FB495-CA43-4CA3-9FA3-5942FE343BC6}" destId="{5822393C-2FB5-4921-9E69-246A4E2E4026}" srcOrd="11" destOrd="0" presId="urn:microsoft.com/office/officeart/2005/8/layout/lProcess3"/>
    <dgm:cxn modelId="{2947D435-5952-4AEC-96DC-B27E330ACD4C}" type="presParOf" srcId="{B87FB495-CA43-4CA3-9FA3-5942FE343BC6}" destId="{4DDC2858-9728-4398-8815-401C561DF3BC}" srcOrd="12" destOrd="0" presId="urn:microsoft.com/office/officeart/2005/8/layout/lProcess3"/>
    <dgm:cxn modelId="{1586F7B6-29EC-4E5E-9C05-F66887CF04AB}" type="presParOf" srcId="{4DDC2858-9728-4398-8815-401C561DF3BC}" destId="{AA69BB4E-FC28-4A88-9DE7-23B47B0204D6}" srcOrd="0" destOrd="0" presId="urn:microsoft.com/office/officeart/2005/8/layout/lProcess3"/>
    <dgm:cxn modelId="{46222D83-52E9-4A47-9DEA-A4B6B06F8316}" type="presParOf" srcId="{4DDC2858-9728-4398-8815-401C561DF3BC}" destId="{F430BAA6-689E-4509-9BB0-F8FC82CC1188}" srcOrd="1" destOrd="0" presId="urn:microsoft.com/office/officeart/2005/8/layout/lProcess3"/>
    <dgm:cxn modelId="{5DE826D9-E614-435F-B10F-10392609A7BF}" type="presParOf" srcId="{4DDC2858-9728-4398-8815-401C561DF3BC}" destId="{F7514E80-E12C-44A3-902A-5CA8E1A577C1}" srcOrd="2" destOrd="0" presId="urn:microsoft.com/office/officeart/2005/8/layout/lProcess3"/>
    <dgm:cxn modelId="{29465134-A260-4BA1-A1D2-94C967407F5C}" type="presParOf" srcId="{B87FB495-CA43-4CA3-9FA3-5942FE343BC6}" destId="{EF9DA8E1-18A2-49EB-B742-2DA93A605D23}" srcOrd="13" destOrd="0" presId="urn:microsoft.com/office/officeart/2005/8/layout/lProcess3"/>
    <dgm:cxn modelId="{E93AEE36-43C4-48DD-B412-DE03C062083C}" type="presParOf" srcId="{B87FB495-CA43-4CA3-9FA3-5942FE343BC6}" destId="{87806768-2DD4-4CB3-A022-08789C1E453C}" srcOrd="14" destOrd="0" presId="urn:microsoft.com/office/officeart/2005/8/layout/lProcess3"/>
    <dgm:cxn modelId="{938FBC6D-B6C0-4F64-A0AC-6D0CA401BC08}" type="presParOf" srcId="{87806768-2DD4-4CB3-A022-08789C1E453C}" destId="{42380FFC-F7E4-4D7C-A6B6-80707C961EDE}" srcOrd="0" destOrd="0" presId="urn:microsoft.com/office/officeart/2005/8/layout/lProcess3"/>
    <dgm:cxn modelId="{59DAB567-EA12-4CA6-BBE3-4809ED02F9F4}" type="presParOf" srcId="{87806768-2DD4-4CB3-A022-08789C1E453C}" destId="{F1DB182F-DD8B-4B58-A13B-02068FE3AECD}" srcOrd="1" destOrd="0" presId="urn:microsoft.com/office/officeart/2005/8/layout/lProcess3"/>
    <dgm:cxn modelId="{2BF7355D-A1E0-4135-A45E-74C04C5A4E7E}" type="presParOf" srcId="{87806768-2DD4-4CB3-A022-08789C1E453C}" destId="{F1DE77EB-B3CA-4677-B78F-A5B309D1F0F8}" srcOrd="2" destOrd="0" presId="urn:microsoft.com/office/officeart/2005/8/layout/lProcess3"/>
    <dgm:cxn modelId="{F149E9F6-CE64-4E3E-A3B4-C88661A23F07}" type="presParOf" srcId="{B87FB495-CA43-4CA3-9FA3-5942FE343BC6}" destId="{1E3F18B3-98C6-49CF-9DEC-774D9DB28795}" srcOrd="15" destOrd="0" presId="urn:microsoft.com/office/officeart/2005/8/layout/lProcess3"/>
    <dgm:cxn modelId="{67E80DAC-4694-42F2-85EB-1B11865591AA}" type="presParOf" srcId="{B87FB495-CA43-4CA3-9FA3-5942FE343BC6}" destId="{7A1098D8-1E48-411D-8E00-AA2ADD9792DC}" srcOrd="16" destOrd="0" presId="urn:microsoft.com/office/officeart/2005/8/layout/lProcess3"/>
    <dgm:cxn modelId="{D2FC4DF4-207A-4CBF-B19A-405DDFE7A60A}" type="presParOf" srcId="{7A1098D8-1E48-411D-8E00-AA2ADD9792DC}" destId="{15C00E2E-F4FE-4405-8843-11113453D644}" srcOrd="0" destOrd="0" presId="urn:microsoft.com/office/officeart/2005/8/layout/lProcess3"/>
    <dgm:cxn modelId="{49049A6C-0058-4DA3-A913-7027B908B653}" type="presParOf" srcId="{7A1098D8-1E48-411D-8E00-AA2ADD9792DC}" destId="{6248B078-67E2-4999-B839-EA73267F7E76}" srcOrd="1" destOrd="0" presId="urn:microsoft.com/office/officeart/2005/8/layout/lProcess3"/>
    <dgm:cxn modelId="{BF6B0F0B-BB4A-4C91-8D74-EF40846233BE}" type="presParOf" srcId="{7A1098D8-1E48-411D-8E00-AA2ADD9792DC}" destId="{C812EBD6-F713-4B83-97BA-C1204B9BF699}" srcOrd="2" destOrd="0" presId="urn:microsoft.com/office/officeart/2005/8/layout/lProcess3"/>
    <dgm:cxn modelId="{A0762B9C-F2A3-4F87-879A-79E4E709CF14}" type="presParOf" srcId="{B87FB495-CA43-4CA3-9FA3-5942FE343BC6}" destId="{2F71A5D6-7A19-4C24-A704-B4D37EEA8911}" srcOrd="17" destOrd="0" presId="urn:microsoft.com/office/officeart/2005/8/layout/lProcess3"/>
    <dgm:cxn modelId="{67168759-339D-4D6F-A02D-6754DBB8A9BF}" type="presParOf" srcId="{B87FB495-CA43-4CA3-9FA3-5942FE343BC6}" destId="{228DEF92-9DA4-45F9-8162-FABE8F6774F5}" srcOrd="18" destOrd="0" presId="urn:microsoft.com/office/officeart/2005/8/layout/lProcess3"/>
    <dgm:cxn modelId="{219209A1-5691-4C28-90FB-20A929E986C1}" type="presParOf" srcId="{228DEF92-9DA4-45F9-8162-FABE8F6774F5}" destId="{B8682867-F248-44C3-9FFE-4AAA511FDAD3}" srcOrd="0" destOrd="0" presId="urn:microsoft.com/office/officeart/2005/8/layout/lProcess3"/>
    <dgm:cxn modelId="{641EB256-F17D-4560-993A-9E791DFAF575}" type="presParOf" srcId="{228DEF92-9DA4-45F9-8162-FABE8F6774F5}" destId="{9D443F1D-2B7B-4261-A500-3FF61C380419}" srcOrd="1" destOrd="0" presId="urn:microsoft.com/office/officeart/2005/8/layout/lProcess3"/>
    <dgm:cxn modelId="{2531C371-C752-4F0C-8F64-973E8525B1D0}" type="presParOf" srcId="{228DEF92-9DA4-45F9-8162-FABE8F6774F5}" destId="{CCDA7DA9-FB92-485B-9B60-861A0303524E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3A9D41-A52E-43CC-8E8D-9825937E18BD}">
      <dsp:nvSpPr>
        <dsp:cNvPr id="0" name=""/>
        <dsp:cNvSpPr/>
      </dsp:nvSpPr>
      <dsp:spPr>
        <a:xfrm>
          <a:off x="2761" y="380589"/>
          <a:ext cx="3301462" cy="461485"/>
        </a:xfrm>
        <a:prstGeom prst="chevron">
          <a:avLst/>
        </a:prstGeom>
        <a:solidFill>
          <a:srgbClr val="F79646">
            <a:lumMod val="40000"/>
            <a:lumOff val="60000"/>
          </a:srgbClr>
        </a:solidFill>
        <a:ln w="25400" cap="flat" cmpd="sng" algn="ctr">
          <a:solidFill>
            <a:srgbClr val="F79646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Kryterium efektywności społeczno-zatrudnieniowej w wymiarze społecznym w ramch RPO WM </a:t>
          </a:r>
          <a:br>
            <a:rPr lang="pl-PL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0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na lata 2014-2020</a:t>
          </a:r>
        </a:p>
      </dsp:txBody>
      <dsp:txXfrm>
        <a:off x="233504" y="380589"/>
        <a:ext cx="2839977" cy="461485"/>
      </dsp:txXfrm>
    </dsp:sp>
    <dsp:sp modelId="{BC2DAA37-58AF-4E90-B660-BB42E8DF3F37}">
      <dsp:nvSpPr>
        <dsp:cNvPr id="0" name=""/>
        <dsp:cNvSpPr/>
      </dsp:nvSpPr>
      <dsp:spPr>
        <a:xfrm>
          <a:off x="3203146" y="375683"/>
          <a:ext cx="2400652" cy="471298"/>
        </a:xfrm>
        <a:prstGeom prst="chevron">
          <a:avLst/>
        </a:prstGeom>
        <a:solidFill>
          <a:srgbClr val="C0504D">
            <a:lumMod val="20000"/>
            <a:lumOff val="80000"/>
            <a:alpha val="90000"/>
          </a:srgbClr>
        </a:solidFill>
        <a:ln w="25400" cap="flat" cmpd="sng" algn="ctr">
          <a:solidFill>
            <a:srgbClr val="F79646">
              <a:lumMod val="75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Obszary pomiaru efektywności społeczno-zatrudnieniowej w wymiarze społecznym w ścieżce reintegracji </a:t>
          </a:r>
        </a:p>
      </dsp:txBody>
      <dsp:txXfrm>
        <a:off x="3438795" y="375683"/>
        <a:ext cx="1929354" cy="471298"/>
      </dsp:txXfrm>
    </dsp:sp>
    <dsp:sp modelId="{5C283B5E-BF50-42B8-8D04-3898B6EA7D43}">
      <dsp:nvSpPr>
        <dsp:cNvPr id="0" name=""/>
        <dsp:cNvSpPr/>
      </dsp:nvSpPr>
      <dsp:spPr>
        <a:xfrm>
          <a:off x="2761" y="890522"/>
          <a:ext cx="3247518" cy="311009"/>
        </a:xfrm>
        <a:prstGeom prst="chevron">
          <a:avLst/>
        </a:prstGeom>
        <a:solidFill>
          <a:srgbClr val="9BBB59">
            <a:shade val="50000"/>
            <a:hueOff val="53511"/>
            <a:satOff val="-854"/>
            <a:lumOff val="8221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Rozpoczęcie nauki</a:t>
          </a:r>
        </a:p>
      </dsp:txBody>
      <dsp:txXfrm>
        <a:off x="158266" y="890522"/>
        <a:ext cx="2936509" cy="311009"/>
      </dsp:txXfrm>
    </dsp:sp>
    <dsp:sp modelId="{6468E98E-8710-4734-B2D3-6ADB4101ED3B}">
      <dsp:nvSpPr>
        <dsp:cNvPr id="0" name=""/>
        <dsp:cNvSpPr/>
      </dsp:nvSpPr>
      <dsp:spPr>
        <a:xfrm>
          <a:off x="3149201" y="916958"/>
          <a:ext cx="2481230" cy="258138"/>
        </a:xfrm>
        <a:prstGeom prst="chevron">
          <a:avLst/>
        </a:prstGeo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Edukacja</a:t>
          </a:r>
        </a:p>
      </dsp:txBody>
      <dsp:txXfrm>
        <a:off x="3278270" y="916958"/>
        <a:ext cx="2223092" cy="258138"/>
      </dsp:txXfrm>
    </dsp:sp>
    <dsp:sp modelId="{11057696-19F1-4435-9AF0-7EA4FF9344F7}">
      <dsp:nvSpPr>
        <dsp:cNvPr id="0" name=""/>
        <dsp:cNvSpPr/>
      </dsp:nvSpPr>
      <dsp:spPr>
        <a:xfrm>
          <a:off x="2761" y="1261166"/>
          <a:ext cx="3264748" cy="369688"/>
        </a:xfrm>
        <a:prstGeom prst="chevron">
          <a:avLst/>
        </a:prstGeom>
        <a:solidFill>
          <a:srgbClr val="9BBB59">
            <a:shade val="50000"/>
            <a:hueOff val="107022"/>
            <a:satOff val="-1708"/>
            <a:lumOff val="16443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Wzmocnienie motywacji do pracy po projekcie</a:t>
          </a:r>
        </a:p>
      </dsp:txBody>
      <dsp:txXfrm>
        <a:off x="187605" y="1261166"/>
        <a:ext cx="2895060" cy="369688"/>
      </dsp:txXfrm>
    </dsp:sp>
    <dsp:sp modelId="{2FB0371D-8905-4B13-9C63-A9081351C801}">
      <dsp:nvSpPr>
        <dsp:cNvPr id="0" name=""/>
        <dsp:cNvSpPr/>
      </dsp:nvSpPr>
      <dsp:spPr>
        <a:xfrm>
          <a:off x="3158495" y="1260947"/>
          <a:ext cx="2442935" cy="401872"/>
        </a:xfrm>
        <a:prstGeom prst="chevron">
          <a:avLst/>
        </a:prstGeo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Motywacja do zatrudnienia</a:t>
          </a:r>
        </a:p>
      </dsp:txBody>
      <dsp:txXfrm>
        <a:off x="3359431" y="1260947"/>
        <a:ext cx="2041063" cy="401872"/>
      </dsp:txXfrm>
    </dsp:sp>
    <dsp:sp modelId="{80435170-6D16-4F71-BF27-FE6FE734E814}">
      <dsp:nvSpPr>
        <dsp:cNvPr id="0" name=""/>
        <dsp:cNvSpPr/>
      </dsp:nvSpPr>
      <dsp:spPr>
        <a:xfrm>
          <a:off x="2761" y="1690487"/>
          <a:ext cx="3269180" cy="365287"/>
        </a:xfrm>
        <a:prstGeom prst="chevron">
          <a:avLst/>
        </a:prstGeom>
        <a:solidFill>
          <a:srgbClr val="9BBB59">
            <a:shade val="50000"/>
            <a:hueOff val="160533"/>
            <a:satOff val="-2561"/>
            <a:lumOff val="24664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Zwiększenie pewności siebie i własnych umiejętności</a:t>
          </a:r>
        </a:p>
      </dsp:txBody>
      <dsp:txXfrm>
        <a:off x="185405" y="1690487"/>
        <a:ext cx="2903893" cy="365287"/>
      </dsp:txXfrm>
    </dsp:sp>
    <dsp:sp modelId="{591BD4CE-9EF9-42DF-896B-B085890A91F5}">
      <dsp:nvSpPr>
        <dsp:cNvPr id="0" name=""/>
        <dsp:cNvSpPr/>
      </dsp:nvSpPr>
      <dsp:spPr>
        <a:xfrm>
          <a:off x="3194744" y="1706945"/>
          <a:ext cx="2439018" cy="316449"/>
        </a:xfrm>
        <a:prstGeom prst="chevron">
          <a:avLst/>
        </a:prstGeo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Motywacja do zmiany </a:t>
          </a:r>
          <a:endParaRPr lang="pl-PL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352969" y="1706945"/>
        <a:ext cx="2122569" cy="316449"/>
      </dsp:txXfrm>
    </dsp:sp>
    <dsp:sp modelId="{11891C32-C835-4995-B38E-A327D9516D97}">
      <dsp:nvSpPr>
        <dsp:cNvPr id="0" name=""/>
        <dsp:cNvSpPr/>
      </dsp:nvSpPr>
      <dsp:spPr>
        <a:xfrm>
          <a:off x="2761" y="2099316"/>
          <a:ext cx="3233647" cy="311009"/>
        </a:xfrm>
        <a:prstGeom prst="chevron">
          <a:avLst/>
        </a:prstGeom>
        <a:solidFill>
          <a:srgbClr val="9BBB59">
            <a:shade val="50000"/>
            <a:hueOff val="214044"/>
            <a:satOff val="-3415"/>
            <a:lumOff val="32886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Poprawa umiejętności rozwiązywania pojawiających się problemów</a:t>
          </a:r>
        </a:p>
      </dsp:txBody>
      <dsp:txXfrm>
        <a:off x="158266" y="2099316"/>
        <a:ext cx="2922638" cy="311009"/>
      </dsp:txXfrm>
    </dsp:sp>
    <dsp:sp modelId="{F8C13E2E-5B1A-4958-96DC-C077ABA5D559}">
      <dsp:nvSpPr>
        <dsp:cNvPr id="0" name=""/>
        <dsp:cNvSpPr/>
      </dsp:nvSpPr>
      <dsp:spPr>
        <a:xfrm>
          <a:off x="3141425" y="2119990"/>
          <a:ext cx="2429951" cy="258138"/>
        </a:xfrm>
        <a:prstGeom prst="chevron">
          <a:avLst/>
        </a:prstGeo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Rozwiązywanie problemów</a:t>
          </a:r>
        </a:p>
      </dsp:txBody>
      <dsp:txXfrm>
        <a:off x="3270494" y="2119990"/>
        <a:ext cx="2171813" cy="258138"/>
      </dsp:txXfrm>
    </dsp:sp>
    <dsp:sp modelId="{5BA8566D-DC10-48C6-BC79-716D052AD7FD}">
      <dsp:nvSpPr>
        <dsp:cNvPr id="0" name=""/>
        <dsp:cNvSpPr/>
      </dsp:nvSpPr>
      <dsp:spPr>
        <a:xfrm>
          <a:off x="2761" y="2453867"/>
          <a:ext cx="3289076" cy="311009"/>
        </a:xfrm>
        <a:prstGeom prst="chevron">
          <a:avLst/>
        </a:prstGeom>
        <a:solidFill>
          <a:srgbClr val="9BBB59">
            <a:shade val="50000"/>
            <a:hueOff val="267555"/>
            <a:satOff val="-4269"/>
            <a:lumOff val="41107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Podjęcie wolontariatu</a:t>
          </a:r>
        </a:p>
      </dsp:txBody>
      <dsp:txXfrm>
        <a:off x="158266" y="2453867"/>
        <a:ext cx="2978067" cy="311009"/>
      </dsp:txXfrm>
    </dsp:sp>
    <dsp:sp modelId="{A972BC44-DDBC-43AE-8C3A-EBCEB3C85AAE}">
      <dsp:nvSpPr>
        <dsp:cNvPr id="0" name=""/>
        <dsp:cNvSpPr/>
      </dsp:nvSpPr>
      <dsp:spPr>
        <a:xfrm>
          <a:off x="3190760" y="2480303"/>
          <a:ext cx="2425253" cy="258138"/>
        </a:xfrm>
        <a:prstGeom prst="chevron">
          <a:avLst/>
        </a:prstGeo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Aktywność wolontariacka</a:t>
          </a:r>
        </a:p>
      </dsp:txBody>
      <dsp:txXfrm>
        <a:off x="3319829" y="2480303"/>
        <a:ext cx="2167115" cy="258138"/>
      </dsp:txXfrm>
    </dsp:sp>
    <dsp:sp modelId="{AA69BB4E-FC28-4A88-9DE7-23B47B0204D6}">
      <dsp:nvSpPr>
        <dsp:cNvPr id="0" name=""/>
        <dsp:cNvSpPr/>
      </dsp:nvSpPr>
      <dsp:spPr>
        <a:xfrm>
          <a:off x="2761" y="2808418"/>
          <a:ext cx="3236220" cy="311009"/>
        </a:xfrm>
        <a:prstGeom prst="chevron">
          <a:avLst/>
        </a:prstGeom>
        <a:solidFill>
          <a:srgbClr val="9BBB59">
            <a:shade val="50000"/>
            <a:hueOff val="214044"/>
            <a:satOff val="-3415"/>
            <a:lumOff val="32886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Poprawa stanu zdrowia</a:t>
          </a:r>
        </a:p>
      </dsp:txBody>
      <dsp:txXfrm>
        <a:off x="158266" y="2808418"/>
        <a:ext cx="2925211" cy="311009"/>
      </dsp:txXfrm>
    </dsp:sp>
    <dsp:sp modelId="{F7514E80-E12C-44A3-902A-5CA8E1A577C1}">
      <dsp:nvSpPr>
        <dsp:cNvPr id="0" name=""/>
        <dsp:cNvSpPr/>
      </dsp:nvSpPr>
      <dsp:spPr>
        <a:xfrm>
          <a:off x="3137904" y="2834854"/>
          <a:ext cx="2394038" cy="258138"/>
        </a:xfrm>
        <a:prstGeom prst="chevron">
          <a:avLst/>
        </a:prstGeo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Zdrowie</a:t>
          </a:r>
        </a:p>
      </dsp:txBody>
      <dsp:txXfrm>
        <a:off x="3266973" y="2834854"/>
        <a:ext cx="2135900" cy="258138"/>
      </dsp:txXfrm>
    </dsp:sp>
    <dsp:sp modelId="{42380FFC-F7E4-4D7C-A6B6-80707C961EDE}">
      <dsp:nvSpPr>
        <dsp:cNvPr id="0" name=""/>
        <dsp:cNvSpPr/>
      </dsp:nvSpPr>
      <dsp:spPr>
        <a:xfrm>
          <a:off x="2761" y="3162970"/>
          <a:ext cx="3197111" cy="311009"/>
        </a:xfrm>
        <a:prstGeom prst="chevron">
          <a:avLst/>
        </a:prstGeom>
        <a:solidFill>
          <a:srgbClr val="9BBB59">
            <a:shade val="50000"/>
            <a:hueOff val="160533"/>
            <a:satOff val="-2561"/>
            <a:lumOff val="24664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Zwiększenie aktywności w środowisku lokalnym</a:t>
          </a:r>
        </a:p>
      </dsp:txBody>
      <dsp:txXfrm>
        <a:off x="158266" y="3162970"/>
        <a:ext cx="2886102" cy="311009"/>
      </dsp:txXfrm>
    </dsp:sp>
    <dsp:sp modelId="{F1DE77EB-B3CA-4677-B78F-A5B309D1F0F8}">
      <dsp:nvSpPr>
        <dsp:cNvPr id="0" name=""/>
        <dsp:cNvSpPr/>
      </dsp:nvSpPr>
      <dsp:spPr>
        <a:xfrm>
          <a:off x="3098794" y="3189405"/>
          <a:ext cx="2510471" cy="258138"/>
        </a:xfrm>
        <a:prstGeom prst="chevron">
          <a:avLst/>
        </a:prstGeo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Aktywność środowiskowa</a:t>
          </a:r>
        </a:p>
      </dsp:txBody>
      <dsp:txXfrm>
        <a:off x="3227863" y="3189405"/>
        <a:ext cx="2252333" cy="258138"/>
      </dsp:txXfrm>
    </dsp:sp>
    <dsp:sp modelId="{15C00E2E-F4FE-4405-8843-11113453D644}">
      <dsp:nvSpPr>
        <dsp:cNvPr id="0" name=""/>
        <dsp:cNvSpPr/>
      </dsp:nvSpPr>
      <dsp:spPr>
        <a:xfrm>
          <a:off x="2761" y="3517521"/>
          <a:ext cx="3146681" cy="311009"/>
        </a:xfrm>
        <a:prstGeom prst="chevron">
          <a:avLst/>
        </a:prstGeom>
        <a:solidFill>
          <a:srgbClr val="9BBB59">
            <a:shade val="50000"/>
            <a:hueOff val="107022"/>
            <a:satOff val="-1708"/>
            <a:lumOff val="16443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Ograniczenie nałogów</a:t>
          </a:r>
        </a:p>
      </dsp:txBody>
      <dsp:txXfrm>
        <a:off x="158266" y="3517521"/>
        <a:ext cx="2835672" cy="311009"/>
      </dsp:txXfrm>
    </dsp:sp>
    <dsp:sp modelId="{C812EBD6-F713-4B83-97BA-C1204B9BF699}">
      <dsp:nvSpPr>
        <dsp:cNvPr id="0" name=""/>
        <dsp:cNvSpPr/>
      </dsp:nvSpPr>
      <dsp:spPr>
        <a:xfrm>
          <a:off x="3103887" y="3504504"/>
          <a:ext cx="2498861" cy="305318"/>
        </a:xfrm>
        <a:prstGeom prst="chevron">
          <a:avLst/>
        </a:prstGeo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Uzależnienia</a:t>
          </a:r>
        </a:p>
      </dsp:txBody>
      <dsp:txXfrm>
        <a:off x="3256546" y="3504504"/>
        <a:ext cx="2193543" cy="305318"/>
      </dsp:txXfrm>
    </dsp:sp>
    <dsp:sp modelId="{B8682867-F248-44C3-9FFE-4AAA511FDAD3}">
      <dsp:nvSpPr>
        <dsp:cNvPr id="0" name=""/>
        <dsp:cNvSpPr/>
      </dsp:nvSpPr>
      <dsp:spPr>
        <a:xfrm>
          <a:off x="2761" y="3872072"/>
          <a:ext cx="3302543" cy="571894"/>
        </a:xfrm>
        <a:prstGeom prst="chevron">
          <a:avLst/>
        </a:prstGeom>
        <a:solidFill>
          <a:srgbClr val="9BBB59">
            <a:shade val="50000"/>
            <a:hueOff val="53511"/>
            <a:satOff val="-854"/>
            <a:lumOff val="8221"/>
            <a:alphaOff val="0"/>
          </a:srgbClr>
        </a:solidFill>
        <a:ln w="25400" cap="flat" cmpd="sng" algn="ctr">
          <a:solidFill>
            <a:srgbClr val="9BBB59">
              <a:lumMod val="75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Doświadczenie widocznej poprawy w funkcjonowaniu (w przypadku osób z niepełnosprawnościami)</a:t>
          </a:r>
        </a:p>
      </dsp:txBody>
      <dsp:txXfrm>
        <a:off x="288708" y="3872072"/>
        <a:ext cx="2730649" cy="571894"/>
      </dsp:txXfrm>
    </dsp:sp>
    <dsp:sp modelId="{CCDA7DA9-FB92-485B-9B60-861A0303524E}">
      <dsp:nvSpPr>
        <dsp:cNvPr id="0" name=""/>
        <dsp:cNvSpPr/>
      </dsp:nvSpPr>
      <dsp:spPr>
        <a:xfrm>
          <a:off x="3204227" y="3902950"/>
          <a:ext cx="2469911" cy="510137"/>
        </a:xfrm>
        <a:prstGeom prst="chevron">
          <a:avLst/>
        </a:prstGeom>
        <a:solidFill>
          <a:srgbClr val="9BBB59">
            <a:alpha val="90000"/>
            <a:tint val="55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EECE1">
              <a:lumMod val="75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Niepełnosprawności</a:t>
          </a:r>
        </a:p>
      </dsp:txBody>
      <dsp:txXfrm>
        <a:off x="3459296" y="3902950"/>
        <a:ext cx="1959774" cy="510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A1F3-B82B-4563-AD85-AD976CD5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Links>
    <vt:vector size="30" baseType="variant"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_Toc430164901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_Toc430164900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_Toc430164899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_Toc430164898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_Toc430164897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Błacha</dc:creator>
  <cp:lastModifiedBy>Magdalena Kubacka</cp:lastModifiedBy>
  <cp:revision>5</cp:revision>
  <cp:lastPrinted>2016-06-28T11:56:00Z</cp:lastPrinted>
  <dcterms:created xsi:type="dcterms:W3CDTF">2018-03-13T10:49:00Z</dcterms:created>
  <dcterms:modified xsi:type="dcterms:W3CDTF">2018-05-09T12:46:00Z</dcterms:modified>
</cp:coreProperties>
</file>